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64" w:rsidRPr="00A66A9C" w:rsidRDefault="00313064" w:rsidP="0031306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0" w:name="block-41847526"/>
      <w:r w:rsidRPr="00A66A9C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13064" w:rsidRPr="00A66A9C" w:rsidRDefault="00313064" w:rsidP="0031306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1" w:name="ac61422a-29c7-4a5a-957e-10d44a9a8bf8"/>
      <w:r w:rsidRPr="00A66A9C">
        <w:rPr>
          <w:rFonts w:ascii="Times New Roman" w:hAnsi="Times New Roman" w:cs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1"/>
      <w:r w:rsidRPr="00A66A9C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313064" w:rsidRPr="00A66A9C" w:rsidRDefault="00313064" w:rsidP="0031306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2" w:name="999bf644-f3de-4153-a38b-a44d917c4aaf"/>
      <w:r w:rsidRPr="00A66A9C">
        <w:rPr>
          <w:rFonts w:ascii="Times New Roman" w:hAnsi="Times New Roman" w:cs="Times New Roman"/>
          <w:b/>
          <w:color w:val="000000"/>
          <w:sz w:val="28"/>
        </w:rPr>
        <w:t>Муниципальное образование "</w:t>
      </w:r>
      <w:proofErr w:type="spellStart"/>
      <w:r w:rsidRPr="00A66A9C">
        <w:rPr>
          <w:rFonts w:ascii="Times New Roman" w:hAnsi="Times New Roman" w:cs="Times New Roman"/>
          <w:b/>
          <w:color w:val="000000"/>
          <w:sz w:val="28"/>
        </w:rPr>
        <w:t>Гагаринский</w:t>
      </w:r>
      <w:proofErr w:type="spellEnd"/>
      <w:r w:rsidRPr="00A66A9C">
        <w:rPr>
          <w:rFonts w:ascii="Times New Roman" w:hAnsi="Times New Roman" w:cs="Times New Roman"/>
          <w:b/>
          <w:color w:val="000000"/>
          <w:sz w:val="28"/>
        </w:rPr>
        <w:t xml:space="preserve"> район"</w:t>
      </w:r>
      <w:bookmarkEnd w:id="2"/>
    </w:p>
    <w:p w:rsidR="00313064" w:rsidRPr="00A66A9C" w:rsidRDefault="00313064" w:rsidP="0031306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b/>
          <w:color w:val="000000"/>
          <w:sz w:val="28"/>
        </w:rPr>
        <w:t>МБОУ "Средняя школа №1"</w:t>
      </w:r>
    </w:p>
    <w:p w:rsidR="00313064" w:rsidRPr="00A66A9C" w:rsidRDefault="00313064" w:rsidP="00313064">
      <w:pPr>
        <w:spacing w:after="0"/>
        <w:ind w:left="120"/>
        <w:rPr>
          <w:rFonts w:ascii="Times New Roman" w:hAnsi="Times New Roman" w:cs="Times New Roman"/>
        </w:rPr>
      </w:pPr>
    </w:p>
    <w:p w:rsidR="00313064" w:rsidRPr="00A66A9C" w:rsidRDefault="00313064" w:rsidP="00313064">
      <w:pPr>
        <w:spacing w:after="0"/>
        <w:ind w:left="120"/>
        <w:rPr>
          <w:rFonts w:ascii="Times New Roman" w:hAnsi="Times New Roman" w:cs="Times New Roman"/>
        </w:rPr>
      </w:pPr>
    </w:p>
    <w:p w:rsidR="00313064" w:rsidRPr="00A66A9C" w:rsidRDefault="00313064" w:rsidP="00313064">
      <w:pPr>
        <w:spacing w:after="0"/>
        <w:ind w:left="120"/>
        <w:rPr>
          <w:rFonts w:ascii="Times New Roman" w:hAnsi="Times New Roman" w:cs="Times New Roman"/>
        </w:rPr>
      </w:pPr>
    </w:p>
    <w:p w:rsidR="00313064" w:rsidRPr="00A66A9C" w:rsidRDefault="00313064" w:rsidP="00313064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13064" w:rsidRPr="00A66A9C" w:rsidTr="00E35C7B">
        <w:tc>
          <w:tcPr>
            <w:tcW w:w="3114" w:type="dxa"/>
          </w:tcPr>
          <w:p w:rsidR="00313064" w:rsidRPr="00A66A9C" w:rsidRDefault="00313064" w:rsidP="00E35C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313064" w:rsidRPr="00A66A9C" w:rsidRDefault="00313064" w:rsidP="00E35C7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313064" w:rsidRPr="00A66A9C" w:rsidRDefault="00313064" w:rsidP="00E35C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13064" w:rsidRPr="00A66A9C" w:rsidRDefault="00313064" w:rsidP="00E35C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Володьков В.А.</w:t>
            </w:r>
          </w:p>
          <w:p w:rsidR="00313064" w:rsidRPr="00A66A9C" w:rsidRDefault="00313064" w:rsidP="00E35C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№103 от «26» августа   2024 г.</w:t>
            </w:r>
          </w:p>
          <w:p w:rsidR="00313064" w:rsidRPr="00A66A9C" w:rsidRDefault="00313064" w:rsidP="00E35C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3064" w:rsidRPr="00A66A9C" w:rsidRDefault="00313064" w:rsidP="00A66A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3064" w:rsidRPr="00A66A9C" w:rsidRDefault="00313064" w:rsidP="00E35C7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13064" w:rsidRPr="00A66A9C" w:rsidRDefault="00313064" w:rsidP="00E35C7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313064" w:rsidRPr="00A66A9C" w:rsidRDefault="00313064" w:rsidP="00E35C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13064" w:rsidRPr="00A66A9C" w:rsidRDefault="00313064" w:rsidP="00E35C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Коломеец</w:t>
            </w:r>
            <w:proofErr w:type="spellEnd"/>
            <w:r w:rsidRPr="00A6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313064" w:rsidRPr="00A66A9C" w:rsidRDefault="00313064" w:rsidP="00E35C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gramStart"/>
            <w:r w:rsidRPr="00A6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A6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от «27» августа   2024 г.</w:t>
            </w:r>
          </w:p>
          <w:p w:rsidR="00313064" w:rsidRPr="00A66A9C" w:rsidRDefault="00313064" w:rsidP="00E35C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3064" w:rsidRPr="00A66A9C" w:rsidRDefault="00313064" w:rsidP="00313064">
      <w:pPr>
        <w:spacing w:after="0"/>
        <w:ind w:left="120"/>
        <w:rPr>
          <w:rFonts w:ascii="Times New Roman" w:hAnsi="Times New Roman" w:cs="Times New Roman"/>
        </w:rPr>
      </w:pPr>
    </w:p>
    <w:p w:rsidR="00313064" w:rsidRPr="00A66A9C" w:rsidRDefault="00313064" w:rsidP="00313064">
      <w:pPr>
        <w:spacing w:after="0"/>
        <w:ind w:left="120"/>
        <w:rPr>
          <w:rFonts w:ascii="Times New Roman" w:hAnsi="Times New Roman" w:cs="Times New Roman"/>
        </w:rPr>
      </w:pPr>
    </w:p>
    <w:p w:rsidR="00313064" w:rsidRPr="00A66A9C" w:rsidRDefault="00313064" w:rsidP="00313064">
      <w:pPr>
        <w:spacing w:after="0"/>
        <w:ind w:left="120"/>
        <w:rPr>
          <w:rFonts w:ascii="Times New Roman" w:hAnsi="Times New Roman" w:cs="Times New Roman"/>
        </w:rPr>
      </w:pPr>
    </w:p>
    <w:p w:rsidR="00313064" w:rsidRPr="00A66A9C" w:rsidRDefault="00313064" w:rsidP="00313064">
      <w:pPr>
        <w:spacing w:after="0"/>
        <w:ind w:left="120"/>
        <w:rPr>
          <w:rFonts w:ascii="Times New Roman" w:hAnsi="Times New Roman" w:cs="Times New Roman"/>
        </w:rPr>
      </w:pPr>
    </w:p>
    <w:p w:rsidR="00313064" w:rsidRPr="00A66A9C" w:rsidRDefault="00313064" w:rsidP="00313064">
      <w:pPr>
        <w:spacing w:after="0"/>
        <w:ind w:left="120"/>
        <w:rPr>
          <w:rFonts w:ascii="Times New Roman" w:hAnsi="Times New Roman" w:cs="Times New Roman"/>
        </w:rPr>
      </w:pPr>
    </w:p>
    <w:p w:rsidR="00313064" w:rsidRPr="00A66A9C" w:rsidRDefault="00313064" w:rsidP="0031306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313064" w:rsidRPr="00A66A9C" w:rsidRDefault="00313064" w:rsidP="0031306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>(ID 4867399)</w:t>
      </w:r>
    </w:p>
    <w:p w:rsidR="00313064" w:rsidRPr="00A66A9C" w:rsidRDefault="00313064" w:rsidP="00313064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13064" w:rsidRPr="00A66A9C" w:rsidRDefault="00313064" w:rsidP="0031306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b/>
          <w:color w:val="000000"/>
          <w:sz w:val="28"/>
        </w:rPr>
        <w:t xml:space="preserve">учебного предмета «Физическая культура» </w:t>
      </w:r>
    </w:p>
    <w:p w:rsidR="00313064" w:rsidRPr="00A66A9C" w:rsidRDefault="00313064" w:rsidP="0031306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>для обучающихся 3</w:t>
      </w:r>
      <w:r w:rsidR="00A66A9C">
        <w:rPr>
          <w:rFonts w:ascii="Times New Roman" w:hAnsi="Times New Roman" w:cs="Times New Roman"/>
          <w:color w:val="000000"/>
          <w:sz w:val="28"/>
        </w:rPr>
        <w:t>-Х</w:t>
      </w:r>
      <w:r w:rsidRPr="00A66A9C">
        <w:rPr>
          <w:rFonts w:ascii="Times New Roman" w:hAnsi="Times New Roman" w:cs="Times New Roman"/>
          <w:color w:val="000000"/>
          <w:sz w:val="28"/>
        </w:rPr>
        <w:t xml:space="preserve"> классов </w:t>
      </w:r>
    </w:p>
    <w:p w:rsidR="00313064" w:rsidRPr="00A66A9C" w:rsidRDefault="00313064" w:rsidP="003130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66A9C">
        <w:rPr>
          <w:rFonts w:ascii="Times New Roman" w:hAnsi="Times New Roman" w:cs="Times New Roman"/>
          <w:sz w:val="28"/>
          <w:szCs w:val="28"/>
        </w:rPr>
        <w:t>учитель Ильина Г.А.</w:t>
      </w:r>
    </w:p>
    <w:p w:rsidR="00313064" w:rsidRDefault="00313064" w:rsidP="003130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66A9C" w:rsidRDefault="00A66A9C" w:rsidP="003130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66A9C" w:rsidRDefault="00A66A9C" w:rsidP="003130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66A9C" w:rsidRDefault="00A66A9C" w:rsidP="003130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66A9C" w:rsidRDefault="00A66A9C" w:rsidP="003130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66A9C" w:rsidRDefault="00A66A9C" w:rsidP="003130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66A9C" w:rsidRDefault="00A66A9C" w:rsidP="003130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66A9C" w:rsidRPr="00A66A9C" w:rsidRDefault="00A66A9C" w:rsidP="00A66A9C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b/>
          <w:color w:val="000000"/>
          <w:sz w:val="28"/>
        </w:rPr>
        <w:t>г</w:t>
      </w:r>
      <w:proofErr w:type="gramStart"/>
      <w:r w:rsidRPr="00A66A9C">
        <w:rPr>
          <w:rFonts w:ascii="Times New Roman" w:hAnsi="Times New Roman" w:cs="Times New Roman"/>
          <w:b/>
          <w:color w:val="000000"/>
          <w:sz w:val="28"/>
        </w:rPr>
        <w:t>.Г</w:t>
      </w:r>
      <w:proofErr w:type="gramEnd"/>
      <w:r w:rsidRPr="00A66A9C">
        <w:rPr>
          <w:rFonts w:ascii="Times New Roman" w:hAnsi="Times New Roman" w:cs="Times New Roman"/>
          <w:b/>
          <w:color w:val="000000"/>
          <w:sz w:val="28"/>
        </w:rPr>
        <w:t>агарин 2024</w:t>
      </w:r>
    </w:p>
    <w:p w:rsidR="00313064" w:rsidRPr="00A66A9C" w:rsidRDefault="00313064" w:rsidP="00A66A9C">
      <w:pPr>
        <w:spacing w:after="0"/>
        <w:rPr>
          <w:rFonts w:ascii="Times New Roman" w:hAnsi="Times New Roman" w:cs="Times New Roman"/>
        </w:rPr>
      </w:pPr>
    </w:p>
    <w:p w:rsidR="00313064" w:rsidRPr="00A66A9C" w:rsidRDefault="00313064" w:rsidP="00313064">
      <w:pPr>
        <w:rPr>
          <w:rFonts w:ascii="Times New Roman" w:hAnsi="Times New Roman" w:cs="Times New Roman"/>
        </w:rPr>
        <w:sectPr w:rsidR="00313064" w:rsidRPr="00A66A9C" w:rsidSect="007F5A42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bookmarkEnd w:id="0"/>
    <w:p w:rsidR="00313064" w:rsidRPr="00A66A9C" w:rsidRDefault="00313064" w:rsidP="0031306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313064" w:rsidRPr="00A66A9C" w:rsidRDefault="00313064" w:rsidP="0031306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A66A9C">
        <w:rPr>
          <w:rFonts w:ascii="Times New Roman" w:hAnsi="Times New Roman" w:cs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A66A9C">
        <w:rPr>
          <w:rFonts w:ascii="Times New Roman" w:hAnsi="Times New Roman" w:cs="Times New Roman"/>
          <w:color w:val="000000"/>
          <w:sz w:val="28"/>
        </w:rPr>
        <w:t>социокультурного</w:t>
      </w:r>
      <w:proofErr w:type="spellEnd"/>
      <w:r w:rsidRPr="00A66A9C">
        <w:rPr>
          <w:rFonts w:ascii="Times New Roman" w:hAnsi="Times New Roman" w:cs="Times New Roman"/>
          <w:color w:val="000000"/>
          <w:sz w:val="28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A66A9C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A66A9C">
        <w:rPr>
          <w:rFonts w:ascii="Times New Roman" w:hAnsi="Times New Roman" w:cs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A66A9C">
        <w:rPr>
          <w:rFonts w:ascii="Times New Roman" w:hAnsi="Times New Roman" w:cs="Times New Roman"/>
          <w:color w:val="000000"/>
          <w:sz w:val="28"/>
        </w:rPr>
        <w:t>прикладно-ориентированной</w:t>
      </w:r>
      <w:proofErr w:type="spellEnd"/>
      <w:r w:rsidRPr="00A66A9C">
        <w:rPr>
          <w:rFonts w:ascii="Times New Roman" w:hAnsi="Times New Roman" w:cs="Times New Roman"/>
          <w:color w:val="000000"/>
          <w:sz w:val="28"/>
        </w:rPr>
        <w:t xml:space="preserve"> направленности.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A66A9C">
        <w:rPr>
          <w:rFonts w:ascii="Times New Roman" w:hAnsi="Times New Roman" w:cs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A66A9C">
        <w:rPr>
          <w:rFonts w:ascii="Times New Roman" w:hAnsi="Times New Roman" w:cs="Times New Roman"/>
          <w:color w:val="000000"/>
          <w:sz w:val="28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</w:t>
      </w:r>
      <w:r w:rsidRPr="00A66A9C">
        <w:rPr>
          <w:rFonts w:ascii="Times New Roman" w:hAnsi="Times New Roman" w:cs="Times New Roman"/>
          <w:color w:val="000000"/>
          <w:sz w:val="28"/>
        </w:rPr>
        <w:lastRenderedPageBreak/>
        <w:t xml:space="preserve">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A66A9C">
        <w:rPr>
          <w:rFonts w:ascii="Times New Roman" w:hAnsi="Times New Roman" w:cs="Times New Roman"/>
          <w:color w:val="000000"/>
          <w:sz w:val="28"/>
        </w:rPr>
        <w:t>личностно-деятельностного</w:t>
      </w:r>
      <w:proofErr w:type="spellEnd"/>
      <w:r w:rsidRPr="00A66A9C">
        <w:rPr>
          <w:rFonts w:ascii="Times New Roman" w:hAnsi="Times New Roman" w:cs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A66A9C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A66A9C">
        <w:rPr>
          <w:rFonts w:ascii="Times New Roman" w:hAnsi="Times New Roman" w:cs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A66A9C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A66A9C">
        <w:rPr>
          <w:rFonts w:ascii="Times New Roman" w:hAnsi="Times New Roman" w:cs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A66A9C">
        <w:rPr>
          <w:rFonts w:ascii="Times New Roman" w:hAnsi="Times New Roman" w:cs="Times New Roman"/>
          <w:color w:val="000000"/>
          <w:sz w:val="28"/>
        </w:rPr>
        <w:t>информационный</w:t>
      </w:r>
      <w:proofErr w:type="gramEnd"/>
      <w:r w:rsidRPr="00A66A9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A66A9C">
        <w:rPr>
          <w:rFonts w:ascii="Times New Roman" w:hAnsi="Times New Roman" w:cs="Times New Roman"/>
          <w:color w:val="000000"/>
          <w:sz w:val="28"/>
        </w:rPr>
        <w:t>операциональный</w:t>
      </w:r>
      <w:proofErr w:type="spellEnd"/>
      <w:r w:rsidRPr="00A66A9C">
        <w:rPr>
          <w:rFonts w:ascii="Times New Roman" w:hAnsi="Times New Roman" w:cs="Times New Roman"/>
          <w:color w:val="000000"/>
          <w:sz w:val="28"/>
        </w:rPr>
        <w:t xml:space="preserve"> и </w:t>
      </w:r>
      <w:proofErr w:type="spellStart"/>
      <w:r w:rsidRPr="00A66A9C">
        <w:rPr>
          <w:rFonts w:ascii="Times New Roman" w:hAnsi="Times New Roman" w:cs="Times New Roman"/>
          <w:color w:val="000000"/>
          <w:sz w:val="28"/>
        </w:rPr>
        <w:t>мотивационно-процессуальный</w:t>
      </w:r>
      <w:proofErr w:type="spellEnd"/>
      <w:r w:rsidRPr="00A66A9C">
        <w:rPr>
          <w:rFonts w:ascii="Times New Roman" w:hAnsi="Times New Roman" w:cs="Times New Roman"/>
          <w:color w:val="000000"/>
          <w:sz w:val="28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A66A9C">
        <w:rPr>
          <w:rFonts w:ascii="Times New Roman" w:hAnsi="Times New Roman" w:cs="Times New Roman"/>
          <w:color w:val="000000"/>
          <w:sz w:val="28"/>
        </w:rPr>
        <w:t>подготовки</w:t>
      </w:r>
      <w:proofErr w:type="gramEnd"/>
      <w:r w:rsidRPr="00A66A9C">
        <w:rPr>
          <w:rFonts w:ascii="Times New Roman" w:hAnsi="Times New Roman" w:cs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A66A9C">
        <w:rPr>
          <w:rFonts w:ascii="Times New Roman" w:hAnsi="Times New Roman" w:cs="Times New Roman"/>
          <w:color w:val="000000"/>
          <w:sz w:val="28"/>
        </w:rPr>
        <w:t>Прикладно-ориентированная</w:t>
      </w:r>
      <w:proofErr w:type="spellEnd"/>
      <w:r w:rsidRPr="00A66A9C">
        <w:rPr>
          <w:rFonts w:ascii="Times New Roman" w:hAnsi="Times New Roman" w:cs="Times New Roman"/>
          <w:color w:val="000000"/>
          <w:sz w:val="28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>Содержание модуля «</w:t>
      </w:r>
      <w:proofErr w:type="spellStart"/>
      <w:r w:rsidRPr="00A66A9C">
        <w:rPr>
          <w:rFonts w:ascii="Times New Roman" w:hAnsi="Times New Roman" w:cs="Times New Roman"/>
          <w:color w:val="000000"/>
          <w:sz w:val="28"/>
        </w:rPr>
        <w:t>Прикладно-ориентированная</w:t>
      </w:r>
      <w:proofErr w:type="spellEnd"/>
      <w:r w:rsidRPr="00A66A9C">
        <w:rPr>
          <w:rFonts w:ascii="Times New Roman" w:hAnsi="Times New Roman" w:cs="Times New Roman"/>
          <w:color w:val="000000"/>
          <w:sz w:val="28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A66A9C">
        <w:rPr>
          <w:rFonts w:ascii="Times New Roman" w:hAnsi="Times New Roman" w:cs="Times New Roman"/>
          <w:color w:val="000000"/>
          <w:sz w:val="28"/>
        </w:rPr>
        <w:t>Прикладно-</w:t>
      </w:r>
      <w:r w:rsidRPr="00A66A9C">
        <w:rPr>
          <w:rFonts w:ascii="Times New Roman" w:hAnsi="Times New Roman" w:cs="Times New Roman"/>
          <w:color w:val="000000"/>
          <w:sz w:val="28"/>
        </w:rPr>
        <w:lastRenderedPageBreak/>
        <w:t>ориентированная</w:t>
      </w:r>
      <w:proofErr w:type="spellEnd"/>
      <w:r w:rsidRPr="00A66A9C">
        <w:rPr>
          <w:rFonts w:ascii="Times New Roman" w:hAnsi="Times New Roman" w:cs="Times New Roman"/>
          <w:color w:val="000000"/>
          <w:sz w:val="28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A66A9C">
        <w:rPr>
          <w:rFonts w:ascii="Times New Roman" w:hAnsi="Times New Roman" w:cs="Times New Roman"/>
          <w:color w:val="000000"/>
          <w:sz w:val="28"/>
        </w:rPr>
        <w:t>метапредметные</w:t>
      </w:r>
      <w:proofErr w:type="spellEnd"/>
      <w:r w:rsidRPr="00A66A9C">
        <w:rPr>
          <w:rFonts w:ascii="Times New Roman" w:hAnsi="Times New Roman" w:cs="Times New Roman"/>
          <w:color w:val="000000"/>
          <w:sz w:val="28"/>
        </w:rPr>
        <w:t xml:space="preserve"> и предметные результаты.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A66A9C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A66A9C">
        <w:rPr>
          <w:rFonts w:ascii="Times New Roman" w:hAnsi="Times New Roman" w:cs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3" w:name="bb146442-f527-41bf-8c2f-d7c56b2bd4b0"/>
      <w:proofErr w:type="gramStart"/>
      <w:r w:rsidRPr="00A66A9C">
        <w:rPr>
          <w:rFonts w:ascii="Times New Roman" w:hAnsi="Times New Roman" w:cs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3"/>
      <w:proofErr w:type="gramEnd"/>
    </w:p>
    <w:p w:rsidR="00313064" w:rsidRPr="00A66A9C" w:rsidRDefault="00313064" w:rsidP="0031306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313064" w:rsidRPr="00A66A9C" w:rsidRDefault="00313064" w:rsidP="0031306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b/>
          <w:color w:val="000000"/>
          <w:sz w:val="28"/>
        </w:rPr>
        <w:t>3 КЛАСС</w:t>
      </w:r>
    </w:p>
    <w:p w:rsidR="00313064" w:rsidRPr="00A66A9C" w:rsidRDefault="00313064" w:rsidP="0031306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pacing w:val="-2"/>
          <w:sz w:val="28"/>
        </w:rPr>
        <w:t xml:space="preserve">Виды физических упражнений, используемых на уроках физической культуры: </w:t>
      </w:r>
      <w:proofErr w:type="spellStart"/>
      <w:r w:rsidRPr="00A66A9C">
        <w:rPr>
          <w:rFonts w:ascii="Times New Roman" w:hAnsi="Times New Roman" w:cs="Times New Roman"/>
          <w:color w:val="000000"/>
          <w:spacing w:val="-2"/>
          <w:sz w:val="28"/>
        </w:rPr>
        <w:t>общеразвивающие</w:t>
      </w:r>
      <w:proofErr w:type="spellEnd"/>
      <w:r w:rsidRPr="00A66A9C">
        <w:rPr>
          <w:rFonts w:ascii="Times New Roman" w:hAnsi="Times New Roman" w:cs="Times New Roman"/>
          <w:color w:val="000000"/>
          <w:spacing w:val="-2"/>
          <w:sz w:val="28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pacing w:val="-2"/>
          <w:sz w:val="28"/>
        </w:rPr>
        <w:lastRenderedPageBreak/>
        <w:t xml:space="preserve">Строевые упражнения в движении </w:t>
      </w:r>
      <w:proofErr w:type="spellStart"/>
      <w:r w:rsidRPr="00A66A9C">
        <w:rPr>
          <w:rFonts w:ascii="Times New Roman" w:hAnsi="Times New Roman" w:cs="Times New Roman"/>
          <w:color w:val="000000"/>
          <w:spacing w:val="-2"/>
          <w:sz w:val="28"/>
        </w:rPr>
        <w:t>противоходом</w:t>
      </w:r>
      <w:proofErr w:type="spellEnd"/>
      <w:r w:rsidRPr="00A66A9C">
        <w:rPr>
          <w:rFonts w:ascii="Times New Roman" w:hAnsi="Times New Roman" w:cs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pacing w:val="-2"/>
          <w:sz w:val="28"/>
        </w:rPr>
        <w:t xml:space="preserve">Лёгкая атлетика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pacing w:val="-2"/>
          <w:sz w:val="28"/>
        </w:rPr>
        <w:t>Лыжная подготовка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 w:rsidRPr="00A66A9C">
        <w:rPr>
          <w:rFonts w:ascii="Times New Roman" w:hAnsi="Times New Roman" w:cs="Times New Roman"/>
          <w:color w:val="000000"/>
          <w:spacing w:val="-2"/>
          <w:sz w:val="28"/>
        </w:rPr>
        <w:t>двухшажным</w:t>
      </w:r>
      <w:proofErr w:type="spellEnd"/>
      <w:r w:rsidRPr="00A66A9C">
        <w:rPr>
          <w:rFonts w:ascii="Times New Roman" w:hAnsi="Times New Roman" w:cs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pacing w:val="-2"/>
          <w:sz w:val="28"/>
        </w:rPr>
        <w:t xml:space="preserve">Подвижные и спортивные игры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A66A9C">
        <w:rPr>
          <w:rFonts w:ascii="Times New Roman" w:hAnsi="Times New Roman" w:cs="Times New Roman"/>
          <w:i/>
          <w:color w:val="000000"/>
          <w:spacing w:val="-2"/>
          <w:sz w:val="28"/>
        </w:rPr>
        <w:t>Прикладно-ориентированная</w:t>
      </w:r>
      <w:proofErr w:type="spellEnd"/>
      <w:r w:rsidRPr="00A66A9C">
        <w:rPr>
          <w:rFonts w:ascii="Times New Roman" w:hAnsi="Times New Roman" w:cs="Times New Roman"/>
          <w:i/>
          <w:color w:val="000000"/>
          <w:spacing w:val="-2"/>
          <w:sz w:val="28"/>
        </w:rPr>
        <w:t xml:space="preserve"> физическая культура. 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pacing w:val="-2"/>
          <w:sz w:val="28"/>
        </w:rPr>
      </w:pPr>
      <w:r w:rsidRPr="00A66A9C">
        <w:rPr>
          <w:rFonts w:ascii="Times New Roman" w:hAnsi="Times New Roman" w:cs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A66A9C">
        <w:rPr>
          <w:rFonts w:ascii="Times New Roman" w:hAnsi="Times New Roman" w:cs="Times New Roman"/>
          <w:color w:val="000000"/>
          <w:spacing w:val="-2"/>
          <w:sz w:val="28"/>
        </w:rPr>
        <w:t>ств ср</w:t>
      </w:r>
      <w:proofErr w:type="gramEnd"/>
      <w:r w:rsidRPr="00A66A9C">
        <w:rPr>
          <w:rFonts w:ascii="Times New Roman" w:hAnsi="Times New Roman" w:cs="Times New Roman"/>
          <w:color w:val="000000"/>
          <w:spacing w:val="-2"/>
          <w:sz w:val="28"/>
        </w:rPr>
        <w:t>едствами базовых видов спорта. Подготовка к выполнению нормативных требований комплекса ГТО.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pacing w:val="-2"/>
          <w:sz w:val="28"/>
        </w:rPr>
      </w:pPr>
    </w:p>
    <w:p w:rsidR="00313064" w:rsidRPr="00A66A9C" w:rsidRDefault="00313064" w:rsidP="00A66A9C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4" w:name="_Toc137548639"/>
      <w:bookmarkEnd w:id="4"/>
      <w:r w:rsidRPr="00A66A9C">
        <w:rPr>
          <w:rFonts w:ascii="Times New Roman" w:hAnsi="Times New Roman" w:cs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</w:p>
    <w:p w:rsidR="00313064" w:rsidRPr="00A66A9C" w:rsidRDefault="00313064" w:rsidP="00313064">
      <w:pPr>
        <w:spacing w:after="0"/>
        <w:ind w:left="120"/>
        <w:rPr>
          <w:rFonts w:ascii="Times New Roman" w:hAnsi="Times New Roman" w:cs="Times New Roman"/>
        </w:rPr>
      </w:pPr>
      <w:bookmarkStart w:id="5" w:name="_Toc137548641"/>
      <w:bookmarkEnd w:id="5"/>
    </w:p>
    <w:p w:rsidR="00313064" w:rsidRPr="00A66A9C" w:rsidRDefault="00313064" w:rsidP="0031306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:rsidR="00313064" w:rsidRPr="00A66A9C" w:rsidRDefault="00313064" w:rsidP="0031306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66A9C">
        <w:rPr>
          <w:rFonts w:ascii="Times New Roman" w:hAnsi="Times New Roman" w:cs="Times New Roman"/>
          <w:color w:val="000000"/>
          <w:sz w:val="28"/>
        </w:rPr>
        <w:t>социокультурными</w:t>
      </w:r>
      <w:proofErr w:type="spellEnd"/>
      <w:r w:rsidRPr="00A66A9C">
        <w:rPr>
          <w:rFonts w:ascii="Times New Roman" w:hAnsi="Times New Roman" w:cs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A66A9C">
        <w:rPr>
          <w:rFonts w:ascii="Times New Roman" w:hAnsi="Times New Roman" w:cs="Times New Roman"/>
          <w:color w:val="000000"/>
          <w:sz w:val="28"/>
        </w:rPr>
        <w:t>у</w:t>
      </w:r>
      <w:proofErr w:type="gramEnd"/>
      <w:r w:rsidRPr="00A66A9C">
        <w:rPr>
          <w:rFonts w:ascii="Times New Roman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313064" w:rsidRPr="00A66A9C" w:rsidRDefault="00313064" w:rsidP="0031306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313064" w:rsidRPr="00A66A9C" w:rsidRDefault="00313064" w:rsidP="0031306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13064" w:rsidRPr="00A66A9C" w:rsidRDefault="00313064" w:rsidP="0031306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313064" w:rsidRPr="00A66A9C" w:rsidRDefault="00313064" w:rsidP="0031306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313064" w:rsidRPr="00A66A9C" w:rsidRDefault="00313064" w:rsidP="0031306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313064" w:rsidRPr="00A66A9C" w:rsidRDefault="00313064" w:rsidP="0031306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13064" w:rsidRPr="00A66A9C" w:rsidRDefault="00313064" w:rsidP="00313064">
      <w:pPr>
        <w:spacing w:after="0"/>
        <w:ind w:left="120"/>
        <w:rPr>
          <w:rFonts w:ascii="Times New Roman" w:hAnsi="Times New Roman" w:cs="Times New Roman"/>
        </w:rPr>
      </w:pPr>
      <w:bookmarkStart w:id="6" w:name="_Toc137548642"/>
      <w:bookmarkEnd w:id="6"/>
    </w:p>
    <w:p w:rsidR="00313064" w:rsidRPr="00A66A9C" w:rsidRDefault="00313064" w:rsidP="0031306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313064" w:rsidRPr="00A66A9C" w:rsidRDefault="00313064" w:rsidP="0031306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313064" w:rsidRPr="00A66A9C" w:rsidRDefault="00313064" w:rsidP="0031306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7" w:name="_Toc134720971"/>
      <w:bookmarkEnd w:id="7"/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lastRenderedPageBreak/>
        <w:t>К концу обучения в</w:t>
      </w:r>
      <w:r w:rsidRPr="00A66A9C">
        <w:rPr>
          <w:rFonts w:ascii="Times New Roman" w:hAnsi="Times New Roman" w:cs="Times New Roman"/>
          <w:b/>
          <w:color w:val="000000"/>
          <w:sz w:val="28"/>
        </w:rPr>
        <w:t xml:space="preserve"> 3 классе</w:t>
      </w:r>
      <w:r w:rsidRPr="00A66A9C">
        <w:rPr>
          <w:rFonts w:ascii="Times New Roman" w:hAnsi="Times New Roman" w:cs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  <w:r w:rsidRPr="00A66A9C">
        <w:rPr>
          <w:rFonts w:ascii="Times New Roman" w:hAnsi="Times New Roman" w:cs="Times New Roman"/>
          <w:color w:val="000000"/>
          <w:sz w:val="28"/>
        </w:rPr>
        <w:t xml:space="preserve">: </w:t>
      </w:r>
    </w:p>
    <w:p w:rsidR="00313064" w:rsidRPr="00A66A9C" w:rsidRDefault="00313064" w:rsidP="0031306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313064" w:rsidRPr="00A66A9C" w:rsidRDefault="00313064" w:rsidP="0031306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313064" w:rsidRPr="00A66A9C" w:rsidRDefault="00313064" w:rsidP="0031306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313064" w:rsidRPr="00A66A9C" w:rsidRDefault="00313064" w:rsidP="0031306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13064" w:rsidRPr="00A66A9C" w:rsidRDefault="00313064" w:rsidP="0031306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  <w:r w:rsidRPr="00A66A9C">
        <w:rPr>
          <w:rFonts w:ascii="Times New Roman" w:hAnsi="Times New Roman" w:cs="Times New Roman"/>
          <w:color w:val="000000"/>
          <w:sz w:val="28"/>
        </w:rPr>
        <w:t xml:space="preserve">: </w:t>
      </w:r>
    </w:p>
    <w:p w:rsidR="00313064" w:rsidRPr="00A66A9C" w:rsidRDefault="00313064" w:rsidP="0031306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313064" w:rsidRPr="00A66A9C" w:rsidRDefault="00313064" w:rsidP="0031306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313064" w:rsidRPr="00A66A9C" w:rsidRDefault="00313064" w:rsidP="0031306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313064" w:rsidRPr="00A66A9C" w:rsidRDefault="00313064" w:rsidP="0031306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313064" w:rsidRPr="00A66A9C" w:rsidRDefault="00313064" w:rsidP="0031306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  <w:r w:rsidRPr="00A66A9C">
        <w:rPr>
          <w:rFonts w:ascii="Times New Roman" w:hAnsi="Times New Roman" w:cs="Times New Roman"/>
          <w:color w:val="000000"/>
          <w:sz w:val="28"/>
        </w:rPr>
        <w:t>:</w:t>
      </w:r>
    </w:p>
    <w:p w:rsidR="00313064" w:rsidRPr="00A66A9C" w:rsidRDefault="00313064" w:rsidP="0031306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313064" w:rsidRPr="00A66A9C" w:rsidRDefault="00313064" w:rsidP="0031306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313064" w:rsidRPr="00A66A9C" w:rsidRDefault="00313064" w:rsidP="0031306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A66A9C" w:rsidRDefault="00A66A9C" w:rsidP="00A66A9C">
      <w:pPr>
        <w:pStyle w:val="a3"/>
        <w:spacing w:after="0"/>
        <w:ind w:left="927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A66A9C" w:rsidRDefault="00A66A9C" w:rsidP="00A66A9C">
      <w:pPr>
        <w:pStyle w:val="a3"/>
        <w:spacing w:after="0"/>
        <w:ind w:left="927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ТЕМАТИЧЕСКОЕ  ПЛАНИРОВАНИЕ</w:t>
      </w:r>
    </w:p>
    <w:p w:rsidR="00A66A9C" w:rsidRDefault="00A66A9C" w:rsidP="00A66A9C">
      <w:pPr>
        <w:pStyle w:val="a3"/>
        <w:spacing w:after="0"/>
        <w:ind w:left="927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BE452E" w:rsidRPr="00A66A9C" w:rsidRDefault="00BE452E" w:rsidP="00A66A9C">
      <w:pPr>
        <w:pStyle w:val="a3"/>
        <w:spacing w:after="0"/>
        <w:ind w:left="927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9"/>
        <w:gridCol w:w="2112"/>
        <w:gridCol w:w="992"/>
        <w:gridCol w:w="1841"/>
        <w:gridCol w:w="1910"/>
        <w:gridCol w:w="2262"/>
      </w:tblGrid>
      <w:tr w:rsidR="00BE452E" w:rsidRPr="00A66A9C" w:rsidTr="00BE452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E452E" w:rsidRPr="00A66A9C" w:rsidTr="00BE45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52E" w:rsidRPr="00A66A9C" w:rsidRDefault="00BE452E" w:rsidP="00E35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52E" w:rsidRPr="00A66A9C" w:rsidRDefault="00BE452E" w:rsidP="00E35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52E" w:rsidRPr="00A66A9C" w:rsidRDefault="00BE452E" w:rsidP="00E35C7B">
            <w:pPr>
              <w:rPr>
                <w:rFonts w:ascii="Times New Roman" w:hAnsi="Times New Roman" w:cs="Times New Roman"/>
              </w:rPr>
            </w:pP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E452E" w:rsidRPr="00A66A9C" w:rsidTr="00BE452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rPr>
                <w:rFonts w:ascii="Times New Roman" w:hAnsi="Times New Roman" w:cs="Times New Roman"/>
              </w:rPr>
            </w:pP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E452E" w:rsidRPr="00A66A9C" w:rsidTr="00BE452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BE452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BE452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rPr>
                <w:rFonts w:ascii="Times New Roman" w:hAnsi="Times New Roman" w:cs="Times New Roman"/>
              </w:rPr>
            </w:pP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E452E" w:rsidRPr="00A66A9C" w:rsidTr="00BE452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BE452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rPr>
                <w:rFonts w:ascii="Times New Roman" w:hAnsi="Times New Roman" w:cs="Times New Roman"/>
              </w:rPr>
            </w:pP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BE452E" w:rsidRPr="00A66A9C" w:rsidTr="00BE452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BE452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BE452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BE452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rPr>
                <w:rFonts w:ascii="Times New Roman" w:hAnsi="Times New Roman" w:cs="Times New Roman"/>
              </w:rPr>
            </w:pP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BE452E" w:rsidRPr="00A66A9C" w:rsidTr="00BE452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rPr>
                <w:rFonts w:ascii="Times New Roman" w:hAnsi="Times New Roman" w:cs="Times New Roman"/>
              </w:rPr>
            </w:pPr>
          </w:p>
        </w:tc>
      </w:tr>
      <w:tr w:rsidR="00BE452E" w:rsidRPr="00A66A9C" w:rsidTr="00BE4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rPr>
                <w:rFonts w:ascii="Times New Roman" w:hAnsi="Times New Roman" w:cs="Times New Roman"/>
              </w:rPr>
            </w:pPr>
          </w:p>
        </w:tc>
      </w:tr>
    </w:tbl>
    <w:p w:rsidR="00BE452E" w:rsidRPr="00A66A9C" w:rsidRDefault="00BE452E" w:rsidP="00BE452E">
      <w:pPr>
        <w:pStyle w:val="a3"/>
        <w:spacing w:after="0"/>
        <w:ind w:left="927"/>
        <w:rPr>
          <w:rFonts w:ascii="Times New Roman" w:hAnsi="Times New Roman" w:cs="Times New Roman"/>
          <w:lang w:val="ru-RU"/>
        </w:rPr>
      </w:pPr>
    </w:p>
    <w:p w:rsidR="00BE452E" w:rsidRPr="00A66A9C" w:rsidRDefault="00BE452E" w:rsidP="00A66A9C">
      <w:pPr>
        <w:pStyle w:val="a3"/>
        <w:spacing w:after="0"/>
        <w:ind w:left="927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BE452E" w:rsidRPr="00A66A9C" w:rsidRDefault="00BE452E" w:rsidP="00A66A9C">
      <w:pPr>
        <w:pStyle w:val="a3"/>
        <w:spacing w:after="0"/>
        <w:ind w:left="927"/>
        <w:rPr>
          <w:rFonts w:ascii="Times New Roman" w:hAnsi="Times New Roman" w:cs="Times New Roman"/>
        </w:rPr>
      </w:pPr>
      <w:r w:rsidRPr="00A66A9C">
        <w:rPr>
          <w:rFonts w:ascii="Times New Roman" w:hAnsi="Times New Roman" w:cs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6"/>
        <w:gridCol w:w="1888"/>
        <w:gridCol w:w="851"/>
        <w:gridCol w:w="1630"/>
        <w:gridCol w:w="1690"/>
        <w:gridCol w:w="1200"/>
        <w:gridCol w:w="1961"/>
      </w:tblGrid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52E" w:rsidRPr="00A66A9C" w:rsidRDefault="00BE452E" w:rsidP="00E35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52E" w:rsidRPr="00A66A9C" w:rsidRDefault="00BE452E" w:rsidP="00E35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52E" w:rsidRPr="00A66A9C" w:rsidRDefault="00BE452E" w:rsidP="00E35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52E" w:rsidRPr="00A66A9C" w:rsidRDefault="00BE452E" w:rsidP="00E35C7B">
            <w:pPr>
              <w:rPr>
                <w:rFonts w:ascii="Times New Roman" w:hAnsi="Times New Roman" w:cs="Times New Roman"/>
              </w:rPr>
            </w:pP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Техника безопасности на занятиях легкой атлетикой. Физическая культура у древних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Бег 30м.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Бег на 1000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Кросс на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Метание мяча в цель.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Бег на средние дистанции.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Бег на средние дистанции.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индивидуального графика </w:t>
            </w: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занятий по развитию физических качеств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Техника безопасности на занятиях гимнастикой. Закаливание организма под душем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Подтягивание из виса лежа на низкой перекладине 90 см - девочки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положения</w:t>
            </w:r>
            <w:proofErr w:type="gramEnd"/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положения</w:t>
            </w:r>
            <w:proofErr w:type="gramEnd"/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Техника безопасности на занятиях лыжной подготовкой. Передвижение на лыжах одновременным </w:t>
            </w:r>
            <w:proofErr w:type="spellStart"/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двухшажным</w:t>
            </w:r>
            <w:proofErr w:type="spellEnd"/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двухшажным</w:t>
            </w:r>
            <w:proofErr w:type="spellEnd"/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Техника безопасности на занятиях подвижными играми. Подвижные игры с элементами спортивных игр.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Правила игры в баскетбол. Ведение мяча.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Ведение </w:t>
            </w: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баскетбольного мяча. Ловля и 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Броски баскетбольного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Игра по упрощенным правилам в волейбол.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Спортивная </w:t>
            </w: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игра 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Игра в футбол по упрощенным правилам.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Техника безопасности при занятиях комплексом ГТО.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Освоение правил и техники выполнения комплекса ГТО. Бег 30м.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Освоение правил и техники выполнения комплекса ГТО. Метание мяча.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Промежуточная аттестация</w:t>
            </w:r>
            <w:proofErr w:type="gramStart"/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Итоговое тестирование.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Освоение правил и техники выполнения комплекса ГТО</w:t>
            </w:r>
            <w:proofErr w:type="gramStart"/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Прыжок в длину с места.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Освоение правил и техники </w:t>
            </w: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выполнения комплекса ГТО. Челночный бег.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Освоение правил и техника выполнения комплекса ГТО. Сгибание и разгибание рук в упоре лежа.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BE452E" w:rsidRPr="00A66A9C" w:rsidTr="00E35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6A9C">
              <w:rPr>
                <w:rFonts w:ascii="Times New Roman" w:hAnsi="Times New Roman" w:cs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52E" w:rsidRPr="00A66A9C" w:rsidRDefault="00BE452E" w:rsidP="00E35C7B">
            <w:pPr>
              <w:rPr>
                <w:rFonts w:ascii="Times New Roman" w:hAnsi="Times New Roman" w:cs="Times New Roman"/>
              </w:rPr>
            </w:pPr>
          </w:p>
        </w:tc>
      </w:tr>
    </w:tbl>
    <w:p w:rsidR="00BE452E" w:rsidRPr="00A66A9C" w:rsidRDefault="00BE452E" w:rsidP="00BE452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  <w:sectPr w:rsidR="00BE452E" w:rsidRPr="00A66A9C" w:rsidSect="007F5A42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313064" w:rsidRPr="00A66A9C" w:rsidRDefault="00313064" w:rsidP="00313064">
      <w:pPr>
        <w:spacing w:after="0"/>
        <w:ind w:left="120"/>
        <w:rPr>
          <w:rFonts w:ascii="Times New Roman" w:hAnsi="Times New Roman" w:cs="Times New Roman"/>
        </w:rPr>
      </w:pPr>
    </w:p>
    <w:p w:rsidR="00A66A9C" w:rsidRPr="00840C02" w:rsidRDefault="00A66A9C" w:rsidP="00A66A9C">
      <w:pPr>
        <w:tabs>
          <w:tab w:val="left" w:pos="308"/>
        </w:tabs>
        <w:spacing w:after="0"/>
        <w:ind w:left="120"/>
      </w:pPr>
      <w:r w:rsidRPr="00840C02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66A9C" w:rsidRDefault="00A66A9C" w:rsidP="00A66A9C">
      <w:pPr>
        <w:tabs>
          <w:tab w:val="left" w:pos="308"/>
        </w:tabs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840C0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6A9C" w:rsidRPr="00840C02" w:rsidRDefault="00A66A9C" w:rsidP="00A66A9C">
      <w:pPr>
        <w:tabs>
          <w:tab w:val="left" w:pos="308"/>
        </w:tabs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Лях В.И  Мой дру</w:t>
      </w:r>
      <w:proofErr w:type="gramStart"/>
      <w:r>
        <w:rPr>
          <w:rFonts w:ascii="Times New Roman" w:hAnsi="Times New Roman"/>
          <w:b/>
          <w:color w:val="000000"/>
          <w:sz w:val="28"/>
        </w:rPr>
        <w:t>г-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физкультура. Учебник для учащихся 1-4 классов.-</w:t>
      </w:r>
      <w:r w:rsidRPr="008570C8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М.: Просвещение,2009  </w:t>
      </w:r>
    </w:p>
    <w:p w:rsidR="00A66A9C" w:rsidRPr="00840C02" w:rsidRDefault="00A66A9C" w:rsidP="00A66A9C">
      <w:pPr>
        <w:tabs>
          <w:tab w:val="left" w:pos="308"/>
        </w:tabs>
        <w:spacing w:after="0"/>
        <w:ind w:left="120"/>
      </w:pPr>
    </w:p>
    <w:p w:rsidR="00A66A9C" w:rsidRDefault="00A66A9C" w:rsidP="00A66A9C">
      <w:pPr>
        <w:tabs>
          <w:tab w:val="left" w:pos="308"/>
        </w:tabs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53733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6A9C" w:rsidRDefault="00A66A9C" w:rsidP="00A66A9C">
      <w:pPr>
        <w:tabs>
          <w:tab w:val="left" w:pos="308"/>
        </w:tabs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Лях В.И, </w:t>
      </w:r>
      <w:proofErr w:type="spellStart"/>
      <w:r>
        <w:rPr>
          <w:rFonts w:ascii="Times New Roman" w:hAnsi="Times New Roman"/>
          <w:b/>
          <w:color w:val="000000"/>
          <w:sz w:val="28"/>
        </w:rPr>
        <w:t>Зданевич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А.А Комплексная программа физического воспитания  учащихся 1-11 </w:t>
      </w:r>
      <w:proofErr w:type="spellStart"/>
      <w:r>
        <w:rPr>
          <w:rFonts w:ascii="Times New Roman" w:hAnsi="Times New Roman"/>
          <w:b/>
          <w:color w:val="000000"/>
          <w:sz w:val="28"/>
        </w:rPr>
        <w:t>классов</w:t>
      </w:r>
      <w:proofErr w:type="gramStart"/>
      <w:r>
        <w:rPr>
          <w:rFonts w:ascii="Times New Roman" w:hAnsi="Times New Roman"/>
          <w:b/>
          <w:color w:val="000000"/>
          <w:sz w:val="28"/>
        </w:rPr>
        <w:t>.-</w:t>
      </w:r>
      <w:proofErr w:type="gramEnd"/>
      <w:r>
        <w:rPr>
          <w:rFonts w:ascii="Times New Roman" w:hAnsi="Times New Roman"/>
          <w:b/>
          <w:color w:val="000000"/>
          <w:sz w:val="28"/>
        </w:rPr>
        <w:t>М</w:t>
      </w:r>
      <w:proofErr w:type="spellEnd"/>
      <w:r>
        <w:rPr>
          <w:rFonts w:ascii="Times New Roman" w:hAnsi="Times New Roman"/>
          <w:b/>
          <w:color w:val="000000"/>
          <w:sz w:val="28"/>
        </w:rPr>
        <w:t>. Просвещение,2009г.</w:t>
      </w:r>
    </w:p>
    <w:p w:rsidR="00A66A9C" w:rsidRPr="008570C8" w:rsidRDefault="00A66A9C" w:rsidP="00A66A9C">
      <w:pPr>
        <w:tabs>
          <w:tab w:val="left" w:pos="308"/>
        </w:tabs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Лях В.И  Мой дру</w:t>
      </w:r>
      <w:proofErr w:type="gramStart"/>
      <w:r>
        <w:rPr>
          <w:rFonts w:ascii="Times New Roman" w:hAnsi="Times New Roman"/>
          <w:b/>
          <w:color w:val="000000"/>
          <w:sz w:val="28"/>
        </w:rPr>
        <w:t>г-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физкультура. Учебник для учащихся 1-4 классов.- М.: Просвещение,2009  .</w:t>
      </w:r>
      <w:proofErr w:type="spellStart"/>
      <w:r w:rsidRPr="008570C8">
        <w:rPr>
          <w:rFonts w:ascii="Helvetica" w:eastAsia="Times New Roman" w:hAnsi="Helvetica" w:cs="Times New Roman"/>
          <w:b/>
          <w:color w:val="000000"/>
          <w:sz w:val="24"/>
          <w:szCs w:val="24"/>
        </w:rPr>
        <w:t>Бегидова</w:t>
      </w:r>
      <w:proofErr w:type="spellEnd"/>
      <w:r w:rsidRPr="008570C8">
        <w:rPr>
          <w:rFonts w:ascii="Helvetica" w:eastAsia="Times New Roman" w:hAnsi="Helvetica" w:cs="Times New Roman"/>
          <w:b/>
          <w:color w:val="000000"/>
          <w:sz w:val="24"/>
          <w:szCs w:val="24"/>
        </w:rPr>
        <w:t xml:space="preserve"> Т. П. Теория и организация адаптивной физической культуры. М.: </w:t>
      </w:r>
      <w:proofErr w:type="spellStart"/>
      <w:r w:rsidRPr="008570C8">
        <w:rPr>
          <w:rFonts w:ascii="Helvetica" w:eastAsia="Times New Roman" w:hAnsi="Helvetica" w:cs="Times New Roman"/>
          <w:b/>
          <w:color w:val="000000"/>
          <w:sz w:val="24"/>
          <w:szCs w:val="24"/>
        </w:rPr>
        <w:t>Юрайт</w:t>
      </w:r>
      <w:proofErr w:type="spellEnd"/>
      <w:r w:rsidRPr="008570C8">
        <w:rPr>
          <w:rFonts w:ascii="Helvetica" w:eastAsia="Times New Roman" w:hAnsi="Helvetica" w:cs="Times New Roman"/>
          <w:b/>
          <w:color w:val="000000"/>
          <w:sz w:val="24"/>
          <w:szCs w:val="24"/>
        </w:rPr>
        <w:t>, 2023. 182 с.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,</w:t>
      </w:r>
      <w:proofErr w:type="spellStart"/>
      <w:proofErr w:type="gramEnd"/>
      <w:r w:rsidRPr="008570C8">
        <w:rPr>
          <w:rFonts w:ascii="Helvetica" w:eastAsia="Times New Roman" w:hAnsi="Helvetica" w:cs="Times New Roman"/>
          <w:b/>
          <w:color w:val="000000"/>
          <w:sz w:val="24"/>
          <w:szCs w:val="24"/>
        </w:rPr>
        <w:t>Бишаева</w:t>
      </w:r>
      <w:proofErr w:type="spellEnd"/>
      <w:r w:rsidRPr="008570C8">
        <w:rPr>
          <w:rFonts w:ascii="Helvetica" w:eastAsia="Times New Roman" w:hAnsi="Helvetica" w:cs="Times New Roman"/>
          <w:b/>
          <w:color w:val="000000"/>
          <w:sz w:val="24"/>
          <w:szCs w:val="24"/>
        </w:rPr>
        <w:t xml:space="preserve"> А.А., Малков А.А. Физическая культура. Учебник. М.: </w:t>
      </w:r>
      <w:proofErr w:type="spellStart"/>
      <w:r w:rsidRPr="008570C8">
        <w:rPr>
          <w:rFonts w:ascii="Helvetica" w:eastAsia="Times New Roman" w:hAnsi="Helvetica" w:cs="Times New Roman"/>
          <w:b/>
          <w:color w:val="000000"/>
          <w:sz w:val="24"/>
          <w:szCs w:val="24"/>
        </w:rPr>
        <w:t>КноРус</w:t>
      </w:r>
      <w:proofErr w:type="spellEnd"/>
      <w:r w:rsidRPr="008570C8">
        <w:rPr>
          <w:rFonts w:ascii="Helvetica" w:eastAsia="Times New Roman" w:hAnsi="Helvetica" w:cs="Times New Roman"/>
          <w:b/>
          <w:color w:val="000000"/>
          <w:sz w:val="24"/>
          <w:szCs w:val="24"/>
        </w:rPr>
        <w:t>, 2020. 312 с.</w:t>
      </w:r>
      <w:r>
        <w:rPr>
          <w:rFonts w:ascii="Times New Roman" w:hAnsi="Times New Roman"/>
          <w:b/>
          <w:color w:val="000000"/>
          <w:sz w:val="28"/>
        </w:rPr>
        <w:t>, А.П. Матвеев Физическая культура 2 класс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570C8">
        <w:rPr>
          <w:rFonts w:ascii="Times New Roman" w:hAnsi="Times New Roman"/>
          <w:color w:val="000000"/>
          <w:sz w:val="28"/>
        </w:rPr>
        <w:t>,</w:t>
      </w:r>
      <w:proofErr w:type="gramEnd"/>
      <w:r w:rsidRPr="008570C8">
        <w:rPr>
          <w:rFonts w:ascii="Helvetica" w:hAnsi="Helvetica"/>
          <w:color w:val="000000"/>
        </w:rPr>
        <w:t xml:space="preserve"> </w:t>
      </w:r>
      <w:proofErr w:type="spellStart"/>
      <w:r w:rsidRPr="008570C8">
        <w:rPr>
          <w:rFonts w:ascii="Helvetica" w:eastAsia="Times New Roman" w:hAnsi="Helvetica" w:cs="Times New Roman"/>
          <w:b/>
          <w:color w:val="000000"/>
          <w:sz w:val="24"/>
          <w:szCs w:val="24"/>
        </w:rPr>
        <w:t>Виленский</w:t>
      </w:r>
      <w:proofErr w:type="spellEnd"/>
      <w:r w:rsidRPr="008570C8">
        <w:rPr>
          <w:rFonts w:ascii="Helvetica" w:eastAsia="Times New Roman" w:hAnsi="Helvetica" w:cs="Times New Roman"/>
          <w:b/>
          <w:color w:val="000000"/>
          <w:sz w:val="24"/>
          <w:szCs w:val="24"/>
        </w:rPr>
        <w:t xml:space="preserve"> М. Я., Горшков А. Г. Физическая культура. Учебник. М.: </w:t>
      </w:r>
      <w:proofErr w:type="spellStart"/>
      <w:r w:rsidRPr="008570C8">
        <w:rPr>
          <w:rFonts w:ascii="Helvetica" w:eastAsia="Times New Roman" w:hAnsi="Helvetica" w:cs="Times New Roman"/>
          <w:b/>
          <w:color w:val="000000"/>
          <w:sz w:val="24"/>
          <w:szCs w:val="24"/>
        </w:rPr>
        <w:t>КноРус</w:t>
      </w:r>
      <w:proofErr w:type="spellEnd"/>
      <w:r w:rsidRPr="008570C8">
        <w:rPr>
          <w:rFonts w:ascii="Helvetica" w:eastAsia="Times New Roman" w:hAnsi="Helvetica" w:cs="Times New Roman"/>
          <w:b/>
          <w:color w:val="000000"/>
          <w:sz w:val="24"/>
          <w:szCs w:val="24"/>
        </w:rPr>
        <w:t>, 2020. 216 с.</w:t>
      </w:r>
    </w:p>
    <w:p w:rsidR="00A66A9C" w:rsidRPr="0053733B" w:rsidRDefault="00A66A9C" w:rsidP="00A66A9C">
      <w:pPr>
        <w:tabs>
          <w:tab w:val="left" w:pos="308"/>
        </w:tabs>
        <w:spacing w:after="0"/>
        <w:ind w:left="120"/>
      </w:pPr>
    </w:p>
    <w:p w:rsidR="00A66A9C" w:rsidRPr="00C14E2C" w:rsidRDefault="00A66A9C" w:rsidP="00A66A9C">
      <w:pPr>
        <w:tabs>
          <w:tab w:val="left" w:pos="308"/>
        </w:tabs>
        <w:spacing w:after="0" w:line="480" w:lineRule="auto"/>
        <w:ind w:left="120"/>
      </w:pPr>
      <w:r w:rsidRPr="00E41C0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>
        <w:rPr>
          <w:rFonts w:ascii="Times New Roman" w:hAnsi="Times New Roman"/>
          <w:b/>
          <w:color w:val="000000"/>
          <w:sz w:val="28"/>
        </w:rPr>
        <w:t xml:space="preserve">  https://resh.ru/</w:t>
      </w:r>
    </w:p>
    <w:p w:rsidR="00A66A9C" w:rsidRDefault="00A66A9C" w:rsidP="00A66A9C"/>
    <w:p w:rsidR="00843302" w:rsidRPr="00A66A9C" w:rsidRDefault="00843302">
      <w:pPr>
        <w:rPr>
          <w:rFonts w:ascii="Times New Roman" w:hAnsi="Times New Roman" w:cs="Times New Roman"/>
        </w:rPr>
      </w:pPr>
    </w:p>
    <w:sectPr w:rsidR="00843302" w:rsidRPr="00A66A9C" w:rsidSect="007F5A42">
      <w:type w:val="continuous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9A5"/>
    <w:multiLevelType w:val="multilevel"/>
    <w:tmpl w:val="FCB44F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66B3B"/>
    <w:multiLevelType w:val="multilevel"/>
    <w:tmpl w:val="EA5C4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0F5744"/>
    <w:multiLevelType w:val="multilevel"/>
    <w:tmpl w:val="2F2651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ED10EC"/>
    <w:multiLevelType w:val="multilevel"/>
    <w:tmpl w:val="462A2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48164C"/>
    <w:multiLevelType w:val="multilevel"/>
    <w:tmpl w:val="14B23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3064"/>
    <w:rsid w:val="00313064"/>
    <w:rsid w:val="006B54D1"/>
    <w:rsid w:val="007F5A42"/>
    <w:rsid w:val="00843302"/>
    <w:rsid w:val="00A66A9C"/>
    <w:rsid w:val="00BE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2E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Admin2014</cp:lastModifiedBy>
  <cp:revision>5</cp:revision>
  <dcterms:created xsi:type="dcterms:W3CDTF">2024-09-19T18:16:00Z</dcterms:created>
  <dcterms:modified xsi:type="dcterms:W3CDTF">2024-09-23T11:39:00Z</dcterms:modified>
</cp:coreProperties>
</file>