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0C" w:rsidRDefault="00F403B8" w:rsidP="00F403B8">
      <w:pPr>
        <w:spacing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Ильина 4"/>
          </v:shape>
        </w:pict>
      </w:r>
    </w:p>
    <w:p w:rsidR="00F403B8" w:rsidRDefault="00736F0C" w:rsidP="00736F0C">
      <w:pPr>
        <w:shd w:val="clear" w:color="auto" w:fill="FFFFFF"/>
        <w:spacing w:after="200" w:line="276" w:lineRule="auto"/>
        <w:jc w:val="both"/>
      </w:pPr>
      <w:r>
        <w:t xml:space="preserve">                                                     </w:t>
      </w:r>
    </w:p>
    <w:p w:rsidR="00F403B8" w:rsidRDefault="00F403B8" w:rsidP="00736F0C">
      <w:pPr>
        <w:shd w:val="clear" w:color="auto" w:fill="FFFFFF"/>
        <w:spacing w:after="200" w:line="276" w:lineRule="auto"/>
        <w:jc w:val="both"/>
      </w:pPr>
    </w:p>
    <w:p w:rsidR="00F403B8" w:rsidRDefault="00F403B8" w:rsidP="00736F0C">
      <w:pPr>
        <w:shd w:val="clear" w:color="auto" w:fill="FFFFFF"/>
        <w:spacing w:after="200" w:line="276" w:lineRule="auto"/>
        <w:jc w:val="both"/>
      </w:pPr>
    </w:p>
    <w:p w:rsidR="00736F0C" w:rsidRDefault="00F403B8" w:rsidP="00736F0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lastRenderedPageBreak/>
        <w:t xml:space="preserve">                                                      </w:t>
      </w:r>
      <w:r w:rsidR="00736F0C">
        <w:t xml:space="preserve">   </w:t>
      </w:r>
      <w:r w:rsidR="00736F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736F0C" w:rsidRDefault="00736F0C" w:rsidP="00736F0C">
      <w:pPr>
        <w:spacing w:after="20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внеурочной деятельности разработана для учащихся 2-х  классов общеобразовательной  школы и направлена на реализацию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спортивно-оздоровительного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 рабочая программа соответствует   федеральному   компоненту   государственного образовательного стандарта базового уровня и рассчитана на 34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(занятия) из расчета 1ч в неделю. </w:t>
      </w:r>
    </w:p>
    <w:p w:rsidR="00736F0C" w:rsidRDefault="00736F0C" w:rsidP="00736F0C">
      <w:pPr>
        <w:spacing w:after="120" w:line="276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основу 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положена программа, рекомендованная Департаментом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Москвы. Автор доктор педагогических наук В.И. Лях.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F0C" w:rsidRDefault="00736F0C" w:rsidP="00736F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занятии, которое проводится один раз в неделю. </w:t>
      </w:r>
    </w:p>
    <w:p w:rsidR="00736F0C" w:rsidRDefault="00736F0C" w:rsidP="00736F0C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реализации рабочей программы: 1 учебный год (2023 - 2024).</w:t>
      </w:r>
    </w:p>
    <w:p w:rsidR="00736F0C" w:rsidRDefault="00736F0C" w:rsidP="00736F0C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принципов создания программы лежит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концепция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оптимизации и интенси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учебно-воспитательного процесса.</w:t>
      </w:r>
    </w:p>
    <w:p w:rsidR="00736F0C" w:rsidRDefault="00736F0C" w:rsidP="00736F0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физической культуре,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F0C" w:rsidRDefault="00736F0C" w:rsidP="00736F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спортивная пришкольная площадка),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нальными климатическими условиями и видом учебного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(городская школа).</w:t>
      </w:r>
    </w:p>
    <w:p w:rsidR="00736F0C" w:rsidRDefault="00736F0C" w:rsidP="00736F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дидактических правил «от известного 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известному» и «от простого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сложному», ориентирующих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бор, и планирование учебного содержания в логике поэтапно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его освоения, перевода учебных знаний в практические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 и умения, в том числе и в самостоятельной деятельности;</w:t>
      </w:r>
    </w:p>
    <w:p w:rsidR="00736F0C" w:rsidRDefault="00736F0C" w:rsidP="00736F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мировоззрения учащихся в области физической культуры, всестороннее раскрытие взаимосвязи и взаимообусловленнос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изучаемых явлений и процессов;</w:t>
      </w:r>
    </w:p>
    <w:p w:rsidR="00736F0C" w:rsidRDefault="00736F0C" w:rsidP="00736F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оздоровительного эффекта, достигаемого в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активного использования школьниками освоенных знаний, способов и физических упражнений в физкультурно-оздоро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вительных мероприятиях, режиме дня, самостоятельных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 физическими упражнениями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спортивно-оздоровительному направлению является формирование у учащихся первых классов  основ здорового образа жизни, развитие творческой самостоятельности посредством освоения двига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деятельности, что соответствует цели физического воспитания учащихся по базовому компоненту. Реализация данной цели связана с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шением следующих образовательных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F0C" w:rsidRDefault="00736F0C" w:rsidP="00736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профилактику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скостопия; содействие гармоническому физическому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тию, выработку устойчивости к неблагоприятным условиям внешней среды;</w:t>
      </w:r>
    </w:p>
    <w:p w:rsidR="00736F0C" w:rsidRDefault="00736F0C" w:rsidP="00736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«школой движений»;</w:t>
      </w:r>
    </w:p>
    <w:p w:rsidR="00736F0C" w:rsidRDefault="00736F0C" w:rsidP="00736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скоростно-силовых, выносливости и гибкости)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ностей;</w:t>
      </w:r>
      <w:proofErr w:type="gramEnd"/>
    </w:p>
    <w:p w:rsidR="00736F0C" w:rsidRDefault="00736F0C" w:rsidP="00736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элементарных знаний о личной гигиене,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жиме дня, влиянии физических упражнений на состояние здоровья, работоспособность и развитие двигательных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собностей;</w:t>
      </w:r>
    </w:p>
    <w:p w:rsidR="00736F0C" w:rsidRDefault="00736F0C" w:rsidP="00736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об основных видах спорта, снаря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и инвентаре, о соблюдении правил техники безопаснос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во время занятий;</w:t>
      </w:r>
    </w:p>
    <w:p w:rsidR="00736F0C" w:rsidRDefault="00736F0C" w:rsidP="00736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ражнениями, подвижными играми, использование их в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 видам двигательной активности и выявления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расположенности к тем или иным видам спорта;</w:t>
      </w:r>
    </w:p>
    <w:p w:rsidR="00736F0C" w:rsidRDefault="00736F0C" w:rsidP="00736F0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дисциплинированности, доброжелательного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736F0C" w:rsidRDefault="00736F0C" w:rsidP="00736F0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736F0C" w:rsidRDefault="00736F0C" w:rsidP="00736F0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хорошего физического развития учащихся; </w:t>
      </w:r>
    </w:p>
    <w:p w:rsidR="00736F0C" w:rsidRDefault="00736F0C" w:rsidP="00736F0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достижения оптимального уровня двигательных способностей;</w:t>
      </w:r>
    </w:p>
    <w:p w:rsidR="00736F0C" w:rsidRDefault="00736F0C" w:rsidP="00736F0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развития знаний и умений в области физической культуры;</w:t>
      </w:r>
    </w:p>
    <w:p w:rsidR="00736F0C" w:rsidRDefault="00736F0C" w:rsidP="00736F0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формирования спортивного образа жизни, предусматривающего активные занятия спортом и регулярное участие в спортивных соревнованиях.</w:t>
      </w:r>
    </w:p>
    <w:p w:rsidR="00736F0C" w:rsidRDefault="00736F0C" w:rsidP="00736F0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736F0C" w:rsidRDefault="00736F0C" w:rsidP="00736F0C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Подвижные игры в начальной школе являются незаменимым средством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комплекса взаимосвязанных задач воспитания личности младшего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школьника, развития его разнообразных двигательных способностей и совершенствования умений.</w:t>
      </w:r>
    </w:p>
    <w:p w:rsidR="00736F0C" w:rsidRDefault="00736F0C" w:rsidP="00736F0C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лёгкоатлетические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 прыжки и метания, будучи естественными видами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жений, занимают одно из главных мест в физическом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младших школьников, отличаются большой вариативностью выполнения и применения в различных условиях, поэтому они оказывают существенное воздействие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координационных способностей.</w:t>
      </w:r>
    </w:p>
    <w:p w:rsidR="00736F0C" w:rsidRDefault="00736F0C" w:rsidP="00736F0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-лыжную подготовку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задачи лыжной подготовки и содержание уроков входит ознакомление детей с простейшими правилами обращения с лыжным инвентарем, обучение основным строевым приемам с лыжами, видам построений, перестроений и передвижений в строю, самым необходимым способам передвижения. К числу основных способов передвижений в период начального обучения относятся: попеременный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ход, подъемы ступающим шагом и «лесенкой», спуск.</w:t>
      </w:r>
    </w:p>
    <w:p w:rsidR="00736F0C" w:rsidRDefault="00736F0C" w:rsidP="00736F0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0C" w:rsidRDefault="00736F0C" w:rsidP="00736F0C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F0C" w:rsidRDefault="00736F0C" w:rsidP="00736F0C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данной программе использованы следующие методы и формы обучения: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Групповые и игровые формы работы.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Ползание, ходьба на лыжах  как жизненно важные способы передвижения человека.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форма работы. Правила предупреждения травматизма во время занятий физическими упражнениями: организация мест занятий,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одежды, обуви и инвентаря.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честв. Физическая подготовка и ее связь с развитием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деятельность. 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 работы. Самостоятельные занятия. Составление режима дня.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Групповые и индивидуальные формы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 комплексов упражнений для формирования правильной осанки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 (физкультминутки).</w:t>
      </w:r>
    </w:p>
    <w:p w:rsidR="00736F0C" w:rsidRDefault="00736F0C" w:rsidP="00736F0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 наблюдения за физическим разви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тием и физической подготовленностью.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мерение частоты сердечных сокращений во время выполнения физических упражнений. </w:t>
      </w:r>
    </w:p>
    <w:p w:rsidR="00736F0C" w:rsidRDefault="00736F0C" w:rsidP="00736F0C">
      <w:pPr>
        <w:spacing w:after="120" w:line="276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является звеном системы уроков, связанных в логическую последовательность, построен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друг за другом и направленных на освоение учебного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 конкретной темы. Логически выстроенная система уроков позволяет интегрировать материал   с такими  предметами, как «Окружающий мир», «Литературное чтение», «Технология», «Изобразительное искусство», математика.</w:t>
      </w:r>
    </w:p>
    <w:p w:rsidR="00736F0C" w:rsidRDefault="00736F0C" w:rsidP="00736F0C">
      <w:pPr>
        <w:spacing w:before="100" w:beforeAutospacing="1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 освоения программы:</w:t>
      </w:r>
    </w:p>
    <w:p w:rsidR="00736F0C" w:rsidRDefault="00736F0C" w:rsidP="00736F0C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реализации программы</w:t>
      </w:r>
    </w:p>
    <w:p w:rsidR="00736F0C" w:rsidRDefault="00736F0C" w:rsidP="00736F0C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Воспитательные результаты работы по данной программе внеурочной деятель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 можно оценить  по двум уровням.</w:t>
      </w:r>
    </w:p>
    <w:p w:rsidR="00736F0C" w:rsidRDefault="00736F0C" w:rsidP="00736F0C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приобретение  школьниками знаний  об основах здорового образа жизни;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 основных нормах гигиены; о технике безопасности при занятии спортом;  о русских народных играх и играх разных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народов; о правилах конструктивной групповой работы;   о способах самостоятельного поиска. </w:t>
      </w:r>
    </w:p>
    <w:p w:rsidR="00736F0C" w:rsidRDefault="00736F0C" w:rsidP="00736F0C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736F0C" w:rsidRDefault="00736F0C" w:rsidP="00736F0C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результате реализации программы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будут сформированы УУД.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 результаты.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 учеников будут сформированы:</w:t>
      </w:r>
    </w:p>
    <w:p w:rsidR="00736F0C" w:rsidRDefault="00736F0C" w:rsidP="00736F0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-установка на безопасный, здоровый образ жизни;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-потребность сотрудничества со сверстниками, доброжелательное отношение к сверстникам, бесконфликтное поведение,  стремление прислушиваться к мнению одноклассников;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-этические чувства на основе знакомства с культурой русского народа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уважительное отношение к культуре других народов;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-умение выражать свои эмоции;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-оценивать поступки людей, жизненные ситуации с точки зрения общепринятых норм и ценностей; оценивать конкретные поступки как хорошие или плохие;</w:t>
      </w:r>
    </w:p>
    <w:p w:rsidR="00736F0C" w:rsidRDefault="00736F0C" w:rsidP="00736F0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 является формирование следующих универсальных учебных действий (УУД). 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Регулятивные УУД: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-понимать и принимать учебную задачу, сформулированную учителем;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-осуществлять контроль, коррекцию и оценку результатов своей деятельности;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-уметь планировать и регулировать свои действия во время подвижной игры;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-определять и формировать цель деятельности с помощью учителя;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-учиться работать по определенному алгоритму;</w:t>
      </w:r>
    </w:p>
    <w:p w:rsidR="00736F0C" w:rsidRDefault="00736F0C" w:rsidP="00736F0C">
      <w:pPr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Познавательные УУД: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-проводить сравнение и классификацию объектов;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-понимать и применять полученную информацию при выполнении заданий;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-проявлять индивидуальные творческие способности;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-различать между собой физические качества (силу, быстроту, выносливость, координацию, гибкость);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-соблюдать правила поведения и предупреждение травматизма во время занятий;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-подбирать упражнения для разминки;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-использовать знания во время подвижных игр на досуге;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делать выводы в результате совместной работы класса и учителя;</w:t>
      </w:r>
    </w:p>
    <w:p w:rsidR="00736F0C" w:rsidRDefault="00736F0C" w:rsidP="00736F0C">
      <w:pPr>
        <w:spacing w:before="100" w:beforeAutospacing="1" w:after="200" w:line="276" w:lineRule="auto"/>
        <w:ind w:left="36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Коммуникативные УУД: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 xml:space="preserve">-работать в группе, учитывать мнения партнеров, отличные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 xml:space="preserve"> собственных;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>
        <w:rPr>
          <w:rFonts w:ascii="Times New Roman" w:eastAsia="NewtonCSanPin-Regular" w:hAnsi="Times New Roman" w:cs="Times New Roman"/>
          <w:sz w:val="24"/>
          <w:szCs w:val="24"/>
          <w:lang w:bidi="en-US"/>
        </w:rPr>
        <w:t>-обращаться за помощью;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свои затруднения;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-предлагать помощь и сотрудничество; 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-договариваться и приходить к общему решению; 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собственное мнение и позицию;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-осуществлять взаимный контроль; 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-адекватно оценивать собственное поведение и поведение окружающих;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-оформлять свои мысли в устной форме;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-слушать и понимать речь других;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учиться работать в паре, группе; выполнять различные роли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(лидера исполнителя).</w:t>
      </w:r>
    </w:p>
    <w:p w:rsidR="00736F0C" w:rsidRDefault="00736F0C" w:rsidP="00736F0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-формирование первоначальных представлений о значении   спортивно-оздоровительных занятий для укрепления здоровья, для успешной учёбы и социализации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умениями организовывать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жизнедеятельность (режим дня, утренняя зарядка, оздоровительные мероприятия, полез</w:t>
      </w:r>
    </w:p>
    <w:p w:rsidR="00736F0C" w:rsidRDefault="00736F0C" w:rsidP="00736F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привычки, подвижные игры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.д</w:t>
      </w:r>
      <w:proofErr w:type="spellEnd"/>
      <w:proofErr w:type="gramEnd"/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6F0C" w:rsidRDefault="00736F0C" w:rsidP="00736F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736F0C" w:rsidRDefault="00736F0C" w:rsidP="00736F0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</w:p>
    <w:tbl>
      <w:tblPr>
        <w:tblW w:w="9867" w:type="dxa"/>
        <w:tblInd w:w="-238" w:type="dxa"/>
        <w:shd w:val="clear" w:color="auto" w:fill="FFFFFF"/>
        <w:tblLook w:val="04A0"/>
      </w:tblPr>
      <w:tblGrid>
        <w:gridCol w:w="779"/>
        <w:gridCol w:w="7671"/>
        <w:gridCol w:w="1417"/>
      </w:tblGrid>
      <w:tr w:rsidR="00736F0C" w:rsidTr="00572CAF">
        <w:trPr>
          <w:trHeight w:val="5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36F0C" w:rsidTr="00572CAF">
        <w:trPr>
          <w:trHeight w:val="36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 по ТБ на занятия подвижными играми. Эстафеты.</w:t>
            </w:r>
          </w:p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подвижных игр. Эстафеты.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развития подвижных игр. Игра «Догонялки с мячом»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Подвижная игра «Догонялки с мячом»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стафеты.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Подвижная игра «Два Мороза».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Подвижная игра «Мяч - капитану».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Твоё здоровье – что это?</w:t>
            </w:r>
          </w:p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Подвижная игра «Мяч - капитану». «Пионербол»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«Законы Страны Игр» Разучивание подвижной игры «Прыгающие воробышки».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Можно ли самому «творить здоровье?». Разучивание комплекса утренней гимнастики «Проснись». «Пионербол»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Твой режим дня. Разучивание комплекса утренней гимнастики «Силачи».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Тренировка ума и характера – это соблюдение режима дня. Разучивание подвижной игры «Летает – не летает»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3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Чистота и порядок. Разучивание игры «У ребят порядок строгий».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Личная гигиена. Разучивание комплекса утренней гимнастики без предметов, игры «Пустое место».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Гигиенические требования к подбору спортивной одежды и обуви. Разучивание комплекса утренней гимнастики «Мы спортсмены».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 и питание.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игры: «Угадай, чей голосок». «Пионербол».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Твои физические способности. Разучивание комплекса «Веселый дождик», игры «Салки – ноги от земли». «Пионербол»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Вода и питьевой режим. Разучивание игры «Ловля обезьян».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Советы доктора Воды. Разучивание игры «Медведи и пчелы»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Когда и как возникли физическая культура и спорт. Разучивание игр со скакалкой («Веревочка», «Солнышко»)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Современные Олимпийские игры. Разучивание игры</w:t>
            </w:r>
          </w:p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«Парашютисты».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Олимпийцы в книге рекордов Гиннеса. Разучивание подвижной игры «Великаны и гномы»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физическая культура.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 «Мы веселые ребята»,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бору»</w:t>
            </w:r>
          </w:p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Твой спортивный уголок. Разучивание игр с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перелазанием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Твой организм. Основные части тела. Разучивание комплекса ОРУ, игры «Былые медведи»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ind w:firstLine="17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Самоконтроль. Разучивание подвижной игры «Третий лишний».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Правильная осанка и ее значение для здоровья. Разучивание комплекса упражнений для формирования правильной осанки с мешочками «Журавлики»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 травм. Разучивание игры «Карусель»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Подвижная игра «Горячий мяч».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Подвижные игры «Великаны и гномики», «Класс, смирно!». «Пионербол».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«Рыбаки и рыбки»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 и его составляющие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стафеты.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«Здоровый образ жизни» на основе подвижных игр.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 любимые игры. Игры по выбору.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 любимые игры. Игры по выбору.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6F0C" w:rsidTr="00572CAF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F0C" w:rsidRDefault="00736F0C" w:rsidP="00572CA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 любимые игры. Игры по выбору.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F0C" w:rsidRDefault="00736F0C" w:rsidP="00572C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36F0C" w:rsidRDefault="00736F0C" w:rsidP="00736F0C">
      <w:pPr>
        <w:jc w:val="both"/>
      </w:pPr>
    </w:p>
    <w:p w:rsidR="00736F0C" w:rsidRDefault="00736F0C" w:rsidP="00736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Учебно-методические средства обучения</w:t>
      </w:r>
    </w:p>
    <w:p w:rsidR="00736F0C" w:rsidRDefault="00736F0C" w:rsidP="00736F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36F0C" w:rsidRDefault="00736F0C" w:rsidP="0073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культура. 1-11 классы: Подвижные игры на уроках и во внеурочное время. / Авт.-сост. С.Л. Садыкова, Е.И. Лебедева. - Волгоград: Учитель, 2008. </w:t>
      </w:r>
    </w:p>
    <w:p w:rsidR="00736F0C" w:rsidRDefault="00736F0C" w:rsidP="0073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на уроках и во внеурочное время. / Авт.-сост. С.Л. Садыкова, Е.И. Лебедева. - Волгоград: Учитель, 2008. </w:t>
      </w:r>
    </w:p>
    <w:p w:rsidR="00736F0C" w:rsidRDefault="00736F0C" w:rsidP="00736F0C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как форма организации и проведения динамической паузы с детьми младшего школьного возраста. С.С. Пичугин. Начальная школа плюс до и после: журн. – 2006.- №1.;</w:t>
      </w:r>
    </w:p>
    <w:p w:rsidR="00736F0C" w:rsidRDefault="00736F0C" w:rsidP="00736F0C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Подвижные игры: Учебное пособие для студентов вузов 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физической культуры, - М: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СпортАкадемПресс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 2002.</w:t>
      </w:r>
    </w:p>
    <w:p w:rsidR="00736F0C" w:rsidRDefault="00736F0C" w:rsidP="00736F0C"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В.Г. Яковлев, В.П. Ратников. – М.: Просвещение 1997г.</w:t>
      </w:r>
    </w:p>
    <w:p w:rsidR="00736F0C" w:rsidRDefault="00736F0C" w:rsidP="00736F0C"/>
    <w:p w:rsidR="003133D9" w:rsidRDefault="003133D9"/>
    <w:sectPr w:rsidR="003133D9" w:rsidSect="00EF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0C"/>
    <w:rsid w:val="003133D9"/>
    <w:rsid w:val="00736F0C"/>
    <w:rsid w:val="00834B58"/>
    <w:rsid w:val="00F4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2066</Words>
  <Characters>11782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Admin2014</dc:creator>
  <cp:keywords/>
  <dc:description/>
  <cp:lastModifiedBy>Admin2014</cp:lastModifiedBy>
  <cp:revision>5</cp:revision>
  <dcterms:created xsi:type="dcterms:W3CDTF">2023-09-21T19:49:00Z</dcterms:created>
  <dcterms:modified xsi:type="dcterms:W3CDTF">2023-09-27T07:24:00Z</dcterms:modified>
</cp:coreProperties>
</file>