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1E" w:rsidRDefault="00BB161E" w:rsidP="00BB16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B161E" w:rsidRDefault="00BB161E" w:rsidP="00BB1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№1»</w:t>
      </w:r>
    </w:p>
    <w:p w:rsidR="00BB161E" w:rsidRDefault="00BB161E" w:rsidP="00BB1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121920</wp:posOffset>
            </wp:positionV>
            <wp:extent cx="3800475" cy="1866900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61E" w:rsidRDefault="00BB161E" w:rsidP="00BB1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61E" w:rsidRDefault="00BB161E" w:rsidP="00BB1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61E" w:rsidRDefault="00BB161E" w:rsidP="00BB1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861"/>
      </w:tblGrid>
      <w:tr w:rsidR="00BB161E" w:rsidTr="00BB161E">
        <w:tc>
          <w:tcPr>
            <w:tcW w:w="4785" w:type="dxa"/>
          </w:tcPr>
          <w:p w:rsidR="00BB161E" w:rsidRDefault="00BB16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школьном методическом объединении</w:t>
            </w:r>
          </w:p>
          <w:p w:rsidR="00BB161E" w:rsidRDefault="00BB16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E" w:rsidRDefault="00BB16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BB161E" w:rsidRDefault="00BB16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«28» августа 2023 г.</w:t>
            </w:r>
          </w:p>
        </w:tc>
        <w:tc>
          <w:tcPr>
            <w:tcW w:w="4962" w:type="dxa"/>
          </w:tcPr>
          <w:p w:rsidR="00BB161E" w:rsidRDefault="00BB16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E" w:rsidRDefault="00BB16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E" w:rsidRDefault="00BB16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E" w:rsidRDefault="00BB16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E" w:rsidRDefault="00BB16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 130 от «31 » августа 2023 г.</w:t>
            </w:r>
          </w:p>
        </w:tc>
      </w:tr>
    </w:tbl>
    <w:p w:rsidR="00BB161E" w:rsidRDefault="00BB161E" w:rsidP="00BB161E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BB161E" w:rsidRDefault="00BB161E" w:rsidP="00BB161E">
      <w:pPr>
        <w:pStyle w:val="a3"/>
        <w:rPr>
          <w:rFonts w:ascii="Times New Roman" w:hAnsi="Times New Roman"/>
          <w:sz w:val="28"/>
          <w:szCs w:val="28"/>
        </w:rPr>
      </w:pPr>
    </w:p>
    <w:p w:rsidR="00BB161E" w:rsidRDefault="00BB161E" w:rsidP="00BB161E">
      <w:pPr>
        <w:pStyle w:val="a3"/>
        <w:rPr>
          <w:rFonts w:ascii="Times New Roman" w:hAnsi="Times New Roman"/>
          <w:sz w:val="28"/>
          <w:szCs w:val="28"/>
        </w:rPr>
      </w:pPr>
    </w:p>
    <w:p w:rsidR="00BB161E" w:rsidRDefault="00BB161E" w:rsidP="00BB161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Рабочая программа     </w:t>
      </w:r>
    </w:p>
    <w:p w:rsidR="00BB161E" w:rsidRDefault="00BB161E" w:rsidP="00BB16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0CAF" w:rsidRPr="00C52FD2" w:rsidRDefault="00400CAF" w:rsidP="00BB161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00CAF" w:rsidRPr="00C52FD2" w:rsidRDefault="00400CAF" w:rsidP="00400CA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C52FD2">
        <w:rPr>
          <w:rFonts w:ascii="Times New Roman" w:hAnsi="Times New Roman"/>
          <w:sz w:val="24"/>
          <w:szCs w:val="24"/>
          <w:u w:val="single"/>
        </w:rPr>
        <w:t>по _</w:t>
      </w:r>
      <w:r>
        <w:rPr>
          <w:rFonts w:ascii="Times New Roman" w:hAnsi="Times New Roman"/>
          <w:sz w:val="24"/>
          <w:szCs w:val="24"/>
          <w:u w:val="single"/>
        </w:rPr>
        <w:t>Праву</w:t>
      </w:r>
      <w:r w:rsidR="00C31A3E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00CAF" w:rsidRPr="00C52FD2" w:rsidRDefault="00400CAF" w:rsidP="00400C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2FD2">
        <w:rPr>
          <w:rFonts w:ascii="Times New Roman" w:hAnsi="Times New Roman"/>
          <w:sz w:val="24"/>
          <w:szCs w:val="24"/>
        </w:rPr>
        <w:t>(предмет)</w:t>
      </w:r>
    </w:p>
    <w:p w:rsidR="00400CAF" w:rsidRPr="00C52FD2" w:rsidRDefault="00400CAF" w:rsidP="00400C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0CAF" w:rsidRPr="00C52FD2" w:rsidRDefault="00400CAF" w:rsidP="00400CAF">
      <w:pPr>
        <w:pStyle w:val="a3"/>
        <w:spacing w:after="240"/>
        <w:jc w:val="center"/>
        <w:rPr>
          <w:rFonts w:ascii="Times New Roman" w:hAnsi="Times New Roman"/>
          <w:sz w:val="24"/>
          <w:szCs w:val="24"/>
        </w:rPr>
      </w:pPr>
      <w:r w:rsidRPr="00C52FD2">
        <w:rPr>
          <w:rFonts w:ascii="Times New Roman" w:hAnsi="Times New Roman"/>
          <w:sz w:val="24"/>
          <w:szCs w:val="24"/>
          <w:u w:val="single"/>
        </w:rPr>
        <w:t>_</w:t>
      </w:r>
      <w:r w:rsidR="00473CB7">
        <w:rPr>
          <w:rFonts w:ascii="Times New Roman" w:hAnsi="Times New Roman"/>
          <w:sz w:val="24"/>
          <w:szCs w:val="24"/>
          <w:u w:val="single"/>
        </w:rPr>
        <w:t>11</w:t>
      </w:r>
      <w:r w:rsidRPr="00C52FD2">
        <w:rPr>
          <w:rFonts w:ascii="Times New Roman" w:hAnsi="Times New Roman"/>
          <w:sz w:val="24"/>
          <w:szCs w:val="24"/>
          <w:u w:val="single"/>
        </w:rPr>
        <w:t>_</w:t>
      </w:r>
      <w:r w:rsidRPr="00C52FD2">
        <w:rPr>
          <w:rFonts w:ascii="Times New Roman" w:hAnsi="Times New Roman"/>
          <w:sz w:val="24"/>
          <w:szCs w:val="24"/>
        </w:rPr>
        <w:t>класс</w:t>
      </w:r>
    </w:p>
    <w:p w:rsidR="00400CAF" w:rsidRPr="00C52FD2" w:rsidRDefault="00400CAF" w:rsidP="00400C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0CAF" w:rsidRPr="00C52FD2" w:rsidRDefault="00400CAF" w:rsidP="00400CAF">
      <w:pPr>
        <w:pStyle w:val="a3"/>
        <w:jc w:val="center"/>
        <w:rPr>
          <w:rStyle w:val="10"/>
          <w:rFonts w:ascii="Times New Roman" w:hAnsi="Times New Roman"/>
          <w:b w:val="0"/>
          <w:sz w:val="24"/>
          <w:szCs w:val="24"/>
        </w:rPr>
      </w:pPr>
    </w:p>
    <w:p w:rsidR="00400CAF" w:rsidRPr="00C52FD2" w:rsidRDefault="00400CAF" w:rsidP="00400CAF">
      <w:pPr>
        <w:pStyle w:val="a3"/>
        <w:jc w:val="center"/>
        <w:rPr>
          <w:rStyle w:val="10"/>
          <w:rFonts w:ascii="Times New Roman" w:hAnsi="Times New Roman"/>
          <w:b w:val="0"/>
          <w:sz w:val="24"/>
          <w:szCs w:val="24"/>
        </w:rPr>
      </w:pPr>
    </w:p>
    <w:p w:rsidR="00400CAF" w:rsidRPr="00400CAF" w:rsidRDefault="00400CAF" w:rsidP="00400CA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52FD2">
        <w:rPr>
          <w:rFonts w:ascii="Times New Roman" w:hAnsi="Times New Roman" w:cs="Times New Roman"/>
          <w:sz w:val="24"/>
          <w:szCs w:val="24"/>
        </w:rPr>
        <w:t>Учитель</w:t>
      </w:r>
      <w:r w:rsidR="004C35E2">
        <w:rPr>
          <w:rFonts w:ascii="Times New Roman" w:hAnsi="Times New Roman" w:cs="Times New Roman"/>
          <w:sz w:val="24"/>
          <w:szCs w:val="24"/>
        </w:rPr>
        <w:t xml:space="preserve"> :</w:t>
      </w:r>
      <w:r w:rsidRPr="00400CAF">
        <w:rPr>
          <w:rFonts w:ascii="Times New Roman" w:hAnsi="Times New Roman" w:cs="Times New Roman"/>
          <w:sz w:val="24"/>
          <w:szCs w:val="24"/>
          <w:u w:val="single"/>
        </w:rPr>
        <w:t>Кишинец</w:t>
      </w:r>
      <w:proofErr w:type="gramEnd"/>
      <w:r w:rsidRPr="00400CAF">
        <w:rPr>
          <w:rFonts w:ascii="Times New Roman" w:hAnsi="Times New Roman" w:cs="Times New Roman"/>
          <w:sz w:val="24"/>
          <w:szCs w:val="24"/>
          <w:u w:val="single"/>
        </w:rPr>
        <w:t xml:space="preserve"> Т.В </w:t>
      </w:r>
    </w:p>
    <w:p w:rsidR="00400CAF" w:rsidRDefault="00400CAF" w:rsidP="00400CAF">
      <w:pPr>
        <w:rPr>
          <w:rFonts w:ascii="Times New Roman" w:hAnsi="Times New Roman" w:cs="Times New Roman"/>
          <w:sz w:val="24"/>
          <w:szCs w:val="24"/>
        </w:rPr>
      </w:pPr>
    </w:p>
    <w:p w:rsidR="00400CAF" w:rsidRPr="00C52FD2" w:rsidRDefault="00400CAF" w:rsidP="00400C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FD2">
        <w:rPr>
          <w:rFonts w:ascii="Times New Roman" w:hAnsi="Times New Roman" w:cs="Times New Roman"/>
          <w:sz w:val="24"/>
          <w:szCs w:val="24"/>
        </w:rPr>
        <w:t xml:space="preserve">Количество часов:    всего </w:t>
      </w:r>
      <w:r w:rsidRPr="00C52FD2">
        <w:rPr>
          <w:rFonts w:ascii="Times New Roman" w:hAnsi="Times New Roman" w:cs="Times New Roman"/>
          <w:sz w:val="24"/>
          <w:szCs w:val="24"/>
          <w:u w:val="single"/>
        </w:rPr>
        <w:t>_68__,</w:t>
      </w:r>
      <w:r w:rsidRPr="00C52FD2">
        <w:rPr>
          <w:rFonts w:ascii="Times New Roman" w:hAnsi="Times New Roman" w:cs="Times New Roman"/>
          <w:sz w:val="24"/>
          <w:szCs w:val="24"/>
        </w:rPr>
        <w:t xml:space="preserve"> в неделю__</w:t>
      </w:r>
      <w:r w:rsidRPr="00C52FD2">
        <w:rPr>
          <w:rFonts w:ascii="Times New Roman" w:hAnsi="Times New Roman" w:cs="Times New Roman"/>
          <w:sz w:val="24"/>
          <w:szCs w:val="24"/>
          <w:u w:val="single"/>
        </w:rPr>
        <w:t>2;</w:t>
      </w:r>
    </w:p>
    <w:p w:rsidR="00400CAF" w:rsidRPr="00C52FD2" w:rsidRDefault="00400CAF" w:rsidP="00400CAF">
      <w:pPr>
        <w:rPr>
          <w:rFonts w:ascii="Times New Roman" w:hAnsi="Times New Roman" w:cs="Times New Roman"/>
          <w:sz w:val="24"/>
          <w:szCs w:val="24"/>
        </w:rPr>
      </w:pPr>
    </w:p>
    <w:p w:rsidR="00400CAF" w:rsidRPr="00C52FD2" w:rsidRDefault="00400CAF" w:rsidP="00400C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FD2">
        <w:rPr>
          <w:rFonts w:ascii="Times New Roman" w:hAnsi="Times New Roman" w:cs="Times New Roman"/>
          <w:sz w:val="24"/>
          <w:szCs w:val="24"/>
        </w:rPr>
        <w:t>Плановых контрольных уроков</w:t>
      </w:r>
      <w:r w:rsidR="00417840">
        <w:rPr>
          <w:rFonts w:ascii="Times New Roman" w:hAnsi="Times New Roman" w:cs="Times New Roman"/>
          <w:sz w:val="24"/>
          <w:szCs w:val="24"/>
        </w:rPr>
        <w:t xml:space="preserve">    </w:t>
      </w:r>
      <w:r w:rsidR="00417840">
        <w:rPr>
          <w:rFonts w:ascii="Times New Roman" w:hAnsi="Times New Roman" w:cs="Times New Roman"/>
          <w:sz w:val="24"/>
          <w:szCs w:val="24"/>
          <w:u w:val="single"/>
        </w:rPr>
        <w:t xml:space="preserve"> 5   </w:t>
      </w:r>
    </w:p>
    <w:p w:rsidR="00400CAF" w:rsidRPr="00C52FD2" w:rsidRDefault="00400CAF" w:rsidP="00400C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00CAF" w:rsidRPr="00C52FD2" w:rsidRDefault="00400CAF" w:rsidP="00400C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CAF" w:rsidRPr="00C52FD2" w:rsidRDefault="00400CAF" w:rsidP="00400C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118A" w:rsidRDefault="00400CAF" w:rsidP="00400C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2FD2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>
        <w:rPr>
          <w:rFonts w:ascii="Times New Roman" w:hAnsi="Times New Roman"/>
          <w:sz w:val="24"/>
          <w:szCs w:val="24"/>
        </w:rPr>
        <w:t>примерной программы по праву</w:t>
      </w:r>
      <w:bookmarkStart w:id="0" w:name="_Hlk81693418"/>
    </w:p>
    <w:p w:rsidR="0008118A" w:rsidRDefault="0008118A" w:rsidP="00400CA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C31A3E" w:rsidRDefault="00C31A3E" w:rsidP="00C31A3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2FD2">
        <w:rPr>
          <w:rFonts w:ascii="Times New Roman" w:hAnsi="Times New Roman"/>
          <w:sz w:val="24"/>
          <w:szCs w:val="24"/>
        </w:rPr>
        <w:t xml:space="preserve">Учебник </w:t>
      </w:r>
    </w:p>
    <w:p w:rsidR="00443451" w:rsidRPr="00BB161E" w:rsidRDefault="00C31A3E" w:rsidP="00BB161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Право</w:t>
      </w:r>
      <w:r w:rsidRPr="00C52F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11 класс: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учреждений:  профильный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уровень</w:t>
      </w:r>
      <w:r w:rsidRPr="009543B6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Л.Н. Боголюбов, Е.А. Лукашева, А.И Матвеев и др</w:t>
      </w:r>
      <w:r w:rsidRPr="009543B6">
        <w:rPr>
          <w:rFonts w:ascii="Times New Roman" w:hAnsi="Times New Roman"/>
          <w:sz w:val="24"/>
          <w:szCs w:val="24"/>
        </w:rPr>
        <w:t>.</w:t>
      </w:r>
      <w:r w:rsidRPr="00157754">
        <w:rPr>
          <w:rFonts w:ascii="Times New Roman" w:hAnsi="Times New Roman"/>
          <w:sz w:val="24"/>
          <w:szCs w:val="24"/>
        </w:rPr>
        <w:t>/ - М. :</w:t>
      </w:r>
      <w:r>
        <w:rPr>
          <w:rFonts w:ascii="Times New Roman" w:hAnsi="Times New Roman"/>
          <w:sz w:val="24"/>
          <w:szCs w:val="24"/>
        </w:rPr>
        <w:t xml:space="preserve"> Просвещение 201</w:t>
      </w:r>
      <w:r w:rsidR="0054240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– 2</w:t>
      </w:r>
      <w:r w:rsidR="00542405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с.</w:t>
      </w:r>
      <w:bookmarkStart w:id="1" w:name="_GoBack"/>
      <w:bookmarkEnd w:id="1"/>
    </w:p>
    <w:p w:rsidR="00443451" w:rsidRDefault="00443451"/>
    <w:p w:rsidR="00AC1B36" w:rsidRDefault="00AC1B36" w:rsidP="00AC1B36">
      <w:pPr>
        <w:pStyle w:val="dash041e005f0431005f044b005f0447005f043d005f044b005f0439"/>
        <w:spacing w:before="0" w:beforeAutospacing="0" w:after="0" w:afterAutospacing="0"/>
        <w:jc w:val="center"/>
        <w:rPr>
          <w:b/>
          <w:sz w:val="28"/>
          <w:szCs w:val="28"/>
        </w:rPr>
      </w:pPr>
      <w:r w:rsidRPr="009509BD">
        <w:rPr>
          <w:b/>
          <w:bCs/>
          <w:sz w:val="28"/>
          <w:szCs w:val="28"/>
          <w:lang w:bidi="ru-RU"/>
        </w:rPr>
        <w:lastRenderedPageBreak/>
        <w:t>Планируемые образовательные результаты освоения предмета «</w:t>
      </w:r>
      <w:r>
        <w:rPr>
          <w:b/>
          <w:bCs/>
          <w:sz w:val="28"/>
          <w:szCs w:val="28"/>
          <w:lang w:bidi="ru-RU"/>
        </w:rPr>
        <w:t>Право</w:t>
      </w:r>
      <w:r w:rsidRPr="009509BD">
        <w:rPr>
          <w:b/>
          <w:sz w:val="28"/>
          <w:szCs w:val="28"/>
        </w:rPr>
        <w:t>»</w:t>
      </w:r>
    </w:p>
    <w:p w:rsidR="00AC1B36" w:rsidRPr="009509BD" w:rsidRDefault="00AC1B36" w:rsidP="00AC1B36">
      <w:pPr>
        <w:pStyle w:val="dash041e005f0431005f044b005f0447005f043d005f044b005f043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1B36" w:rsidRPr="00AC1B36" w:rsidRDefault="00AC1B36" w:rsidP="00AC1B36">
      <w:pPr>
        <w:shd w:val="clear" w:color="auto" w:fill="FFFFFF"/>
        <w:spacing w:after="0" w:line="240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AC1B36" w:rsidRP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C1B36" w:rsidRP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C1B36" w:rsidRP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C1B36" w:rsidRP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C1B36" w:rsidRP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C1B36" w:rsidRP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C1B36" w:rsidRP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C1B36" w:rsidRP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C1B36" w:rsidRP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C1B36" w:rsidRP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C1B36" w:rsidRDefault="00AC1B36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15A9D" w:rsidRPr="00AC1B36" w:rsidRDefault="00915A9D" w:rsidP="00AC1B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B36" w:rsidRPr="00AC1B36" w:rsidRDefault="00AC1B36" w:rsidP="00AC1B36">
      <w:pPr>
        <w:shd w:val="clear" w:color="auto" w:fill="FFFFFF"/>
        <w:spacing w:after="0" w:line="240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443451" w:rsidRPr="00FF4FD2" w:rsidRDefault="00DA37DD" w:rsidP="00DA37D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составлять планы деятельности, самостоятельно осуществлять контроль и корректировать деятельность</w:t>
      </w:r>
    </w:p>
    <w:p w:rsidR="00DA37DD" w:rsidRPr="00FF4FD2" w:rsidRDefault="00DA37DD" w:rsidP="00DA37D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</w:p>
    <w:p w:rsidR="00DA37DD" w:rsidRPr="00FF4FD2" w:rsidRDefault="00DA37DD" w:rsidP="00DA37D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проблем, способность и готовность к самостоятельному поиску методов решения практических задач, применению различных методов познания</w:t>
      </w:r>
    </w:p>
    <w:p w:rsidR="00DA37DD" w:rsidRPr="00FF4FD2" w:rsidRDefault="00DA37DD" w:rsidP="00DA37D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</w:t>
      </w:r>
      <w:r w:rsidR="00754A83"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</w:p>
    <w:p w:rsidR="00754A83" w:rsidRPr="00FF4FD2" w:rsidRDefault="00754A83" w:rsidP="00DA37D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</w:t>
      </w:r>
      <w:r w:rsidR="003051DA"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и коммуникационных (далее ИКТ) в решении когнитивных, коммуникативных и организационных задач с соблюдением требований эргономики,техники безопасности,гигиены,ресурсосбережения, правовых и этических норм,норм информационной безопасности</w:t>
      </w:r>
    </w:p>
    <w:p w:rsidR="003051DA" w:rsidRPr="00FF4FD2" w:rsidRDefault="003051DA" w:rsidP="00DA37D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</w:t>
      </w:r>
    </w:p>
    <w:p w:rsidR="003051DA" w:rsidRPr="00FF4FD2" w:rsidRDefault="003051DA" w:rsidP="00DA37D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</w:t>
      </w:r>
      <w:r w:rsidR="00C4244C"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принимать решения</w:t>
      </w:r>
      <w:r w:rsidR="004A3A81"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определяющие стратегию поведения, с учетом гражданских и нравственных ценностей</w:t>
      </w:r>
    </w:p>
    <w:p w:rsidR="004A3A81" w:rsidRPr="00FF4FD2" w:rsidRDefault="004A3A81" w:rsidP="00DA37D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– умение ясно,логически и то</w:t>
      </w:r>
      <w:r w:rsidR="00411D3D"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но излагать свою точку зрения, использовать адекватные языковые средства</w:t>
      </w:r>
    </w:p>
    <w:p w:rsidR="004A3A81" w:rsidRPr="00FF4FD2" w:rsidRDefault="004A3A81" w:rsidP="00DA37D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</w:t>
      </w:r>
      <w:r w:rsidR="00411D3D"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знания и незнания, новых познавательных задач и средств их достижения</w:t>
      </w:r>
      <w:r w:rsidR="00411D3D" w:rsidRPr="00FF4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D3D" w:rsidRPr="00FF4FD2" w:rsidRDefault="00411D3D" w:rsidP="00411D3D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451" w:rsidRDefault="00FF4FD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15A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915A9D" w:rsidRPr="00160302" w:rsidRDefault="00915A9D" w:rsidP="00915A9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понятии государства, его функциях, механизме и формах</w:t>
      </w:r>
    </w:p>
    <w:p w:rsidR="00915A9D" w:rsidRPr="00160302" w:rsidRDefault="00915A9D" w:rsidP="00915A9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49216410"/>
      <w:r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знаниями о </w:t>
      </w:r>
      <w:bookmarkEnd w:id="2"/>
      <w:r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понятии права, источниках и нормах права, законности, правоотношениях</w:t>
      </w:r>
    </w:p>
    <w:p w:rsidR="00915A9D" w:rsidRPr="00160302" w:rsidRDefault="00915A9D" w:rsidP="00915A9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 правонарушениях и юридической ответственности</w:t>
      </w:r>
    </w:p>
    <w:p w:rsidR="00915A9D" w:rsidRPr="00160302" w:rsidRDefault="00915A9D" w:rsidP="00915A9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</w:t>
      </w:r>
    </w:p>
    <w:p w:rsidR="00915A9D" w:rsidRPr="00160302" w:rsidRDefault="00915A9D" w:rsidP="00915A9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</w:t>
      </w:r>
    </w:p>
    <w:p w:rsidR="00915A9D" w:rsidRPr="00160302" w:rsidRDefault="00915A9D" w:rsidP="00915A9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правового мышления</w:t>
      </w:r>
    </w:p>
    <w:p w:rsidR="00915A9D" w:rsidRPr="00160302" w:rsidRDefault="00915A9D" w:rsidP="00915A9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знаний об основах административного, гражданского, трудового, уголовного права</w:t>
      </w:r>
    </w:p>
    <w:p w:rsidR="00915A9D" w:rsidRPr="00160302" w:rsidRDefault="00915A9D" w:rsidP="00915A9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юридической деятельности</w:t>
      </w:r>
      <w:r w:rsidR="00BE43C3"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ознакомление со  спецификой основных юридических профессий</w:t>
      </w:r>
    </w:p>
    <w:p w:rsidR="00BE43C3" w:rsidRPr="00160302" w:rsidRDefault="00BE43C3" w:rsidP="00915A9D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</w:p>
    <w:p w:rsidR="00443451" w:rsidRPr="009C6E29" w:rsidRDefault="004434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58D" w:rsidRPr="009C6E29" w:rsidRDefault="0004358D" w:rsidP="007E3D76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18"/>
          <w:b/>
          <w:bCs/>
          <w:color w:val="000000"/>
        </w:rPr>
      </w:pPr>
      <w:r w:rsidRPr="009C6E29">
        <w:rPr>
          <w:rStyle w:val="c18"/>
          <w:b/>
          <w:bCs/>
          <w:color w:val="000000"/>
        </w:rPr>
        <w:t xml:space="preserve">Содержание </w:t>
      </w:r>
      <w:r w:rsidR="002B7ABC" w:rsidRPr="009C6E29">
        <w:rPr>
          <w:rStyle w:val="c18"/>
          <w:b/>
          <w:bCs/>
          <w:color w:val="000000"/>
        </w:rPr>
        <w:t xml:space="preserve">предмета </w:t>
      </w:r>
      <w:r w:rsidRPr="009C6E29">
        <w:rPr>
          <w:rStyle w:val="c18"/>
          <w:b/>
          <w:bCs/>
          <w:color w:val="000000"/>
        </w:rPr>
        <w:t>«Право» 11 классе</w:t>
      </w:r>
      <w:r w:rsidR="00E01984" w:rsidRPr="009C6E29">
        <w:rPr>
          <w:rStyle w:val="c18"/>
          <w:b/>
          <w:bCs/>
          <w:color w:val="000000"/>
        </w:rPr>
        <w:t xml:space="preserve"> </w:t>
      </w:r>
      <w:r w:rsidR="002B7ABC" w:rsidRPr="009C6E29">
        <w:rPr>
          <w:rStyle w:val="c18"/>
          <w:b/>
          <w:bCs/>
          <w:color w:val="000000"/>
        </w:rPr>
        <w:t>(68</w:t>
      </w:r>
      <w:r w:rsidR="00E01984" w:rsidRPr="009C6E29">
        <w:rPr>
          <w:rStyle w:val="c18"/>
          <w:b/>
          <w:bCs/>
          <w:color w:val="000000"/>
        </w:rPr>
        <w:t>ч.</w:t>
      </w:r>
      <w:r w:rsidR="002B7ABC" w:rsidRPr="009C6E29">
        <w:rPr>
          <w:rStyle w:val="c18"/>
          <w:b/>
          <w:bCs/>
          <w:color w:val="000000"/>
        </w:rPr>
        <w:t>)</w:t>
      </w:r>
    </w:p>
    <w:p w:rsidR="00E76130" w:rsidRPr="009C6E29" w:rsidRDefault="00E76130" w:rsidP="007E3D76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</w:rPr>
      </w:pPr>
    </w:p>
    <w:p w:rsidR="00BF2A5E" w:rsidRPr="009C6E29" w:rsidRDefault="00BF2A5E" w:rsidP="00BF2A5E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b/>
        </w:rPr>
      </w:pPr>
      <w:r w:rsidRPr="009C6E29">
        <w:rPr>
          <w:rStyle w:val="c4"/>
          <w:b/>
          <w:color w:val="000000"/>
        </w:rPr>
        <w:t>Тема 1. Гражданское право</w:t>
      </w:r>
    </w:p>
    <w:p w:rsidR="007E3D76" w:rsidRPr="009C6E29" w:rsidRDefault="0004358D" w:rsidP="0004358D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9C6E29">
        <w:rPr>
          <w:rStyle w:val="c4"/>
          <w:color w:val="000000"/>
        </w:rPr>
        <w:t>Основные отрасли российского права.</w:t>
      </w:r>
      <w:r w:rsidR="00BF2A5E" w:rsidRPr="009C6E29">
        <w:rPr>
          <w:rStyle w:val="c4"/>
          <w:color w:val="000000"/>
        </w:rPr>
        <w:t xml:space="preserve"> </w:t>
      </w:r>
      <w:r w:rsidRPr="009C6E29">
        <w:rPr>
          <w:rStyle w:val="c4"/>
          <w:color w:val="000000"/>
        </w:rPr>
        <w:t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Реституция.</w:t>
      </w:r>
      <w:r w:rsidR="007E3D76" w:rsidRPr="009C6E29">
        <w:rPr>
          <w:rStyle w:val="c4"/>
          <w:color w:val="000000"/>
        </w:rPr>
        <w:t xml:space="preserve"> </w:t>
      </w:r>
      <w:r w:rsidRPr="009C6E29">
        <w:rPr>
          <w:rStyle w:val="c4"/>
          <w:color w:val="000000"/>
        </w:rPr>
        <w:t xml:space="preserve">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Гражданско-правовая ответственность. Защита прав потребителей. Убытки и вред в гражданском праве. Условия привлечения к ответственности в гражданском праве. Непреодолимая сила. Право на результаты интеллектуальной деятельности: авторские и смежные права, патентное право, ноу-хау. </w:t>
      </w:r>
    </w:p>
    <w:p w:rsidR="007E3D76" w:rsidRPr="009C6E29" w:rsidRDefault="007E3D76" w:rsidP="007E3D76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</w:rPr>
      </w:pPr>
    </w:p>
    <w:p w:rsidR="00BF2A5E" w:rsidRPr="009C6E29" w:rsidRDefault="00BF2A5E" w:rsidP="007E3D76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</w:rPr>
      </w:pPr>
      <w:r w:rsidRPr="009C6E29">
        <w:rPr>
          <w:rStyle w:val="c4"/>
          <w:b/>
          <w:color w:val="000000"/>
        </w:rPr>
        <w:t>Тема 2 Семейное право</w:t>
      </w:r>
    </w:p>
    <w:p w:rsidR="0004358D" w:rsidRPr="009C6E29" w:rsidRDefault="0004358D" w:rsidP="0004358D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9C6E29">
        <w:rPr>
          <w:rStyle w:val="c4"/>
          <w:color w:val="000000"/>
        </w:rPr>
        <w:t xml:space="preserve"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Приёмная семья. </w:t>
      </w:r>
    </w:p>
    <w:p w:rsidR="007E3D76" w:rsidRPr="009C6E29" w:rsidRDefault="007E3D76" w:rsidP="007E3D76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</w:rPr>
      </w:pPr>
    </w:p>
    <w:p w:rsidR="00BF2A5E" w:rsidRPr="009C6E29" w:rsidRDefault="00BF2A5E" w:rsidP="00BF2A5E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b/>
        </w:rPr>
      </w:pPr>
      <w:r w:rsidRPr="009C6E29">
        <w:rPr>
          <w:rStyle w:val="c4"/>
          <w:b/>
        </w:rPr>
        <w:t>Тема 3. Правовое регулирование трудовых отношений</w:t>
      </w:r>
    </w:p>
    <w:p w:rsidR="00BF2A5E" w:rsidRPr="009C6E29" w:rsidRDefault="0004358D" w:rsidP="0004358D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9C6E29">
        <w:rPr>
          <w:rStyle w:val="c4"/>
          <w:color w:val="000000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Время отдыха. Виды времени отдыха. Заработная плата. Особенности правового регулирования труда несовершеннолетних. Трудовые споры. Дисциплинарная ответственность. </w:t>
      </w:r>
    </w:p>
    <w:p w:rsidR="00BF2A5E" w:rsidRPr="009C6E29" w:rsidRDefault="00BF2A5E" w:rsidP="00BF2A5E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</w:rPr>
      </w:pPr>
      <w:r w:rsidRPr="009C6E29">
        <w:rPr>
          <w:rStyle w:val="c4"/>
          <w:b/>
        </w:rPr>
        <w:t>Тема 4. Административное право</w:t>
      </w:r>
      <w:r w:rsidRPr="009C6E29">
        <w:rPr>
          <w:rStyle w:val="c4"/>
          <w:color w:val="000000"/>
        </w:rPr>
        <w:t xml:space="preserve"> </w:t>
      </w:r>
    </w:p>
    <w:p w:rsidR="00BF2A5E" w:rsidRPr="009C6E29" w:rsidRDefault="00BF2A5E" w:rsidP="00BF2A5E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</w:rPr>
      </w:pPr>
      <w:r w:rsidRPr="009C6E29">
        <w:rPr>
          <w:rStyle w:val="c4"/>
          <w:color w:val="000000"/>
        </w:rPr>
        <w:t>Источники и субъекты административного права. Метод административного регулирования.</w:t>
      </w:r>
    </w:p>
    <w:p w:rsidR="0004358D" w:rsidRPr="009C6E29" w:rsidRDefault="0004358D" w:rsidP="00BF2A5E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</w:rPr>
      </w:pPr>
      <w:r w:rsidRPr="009C6E29">
        <w:rPr>
          <w:rStyle w:val="c4"/>
          <w:color w:val="000000"/>
        </w:rPr>
        <w:t>Признаки и виды административного правонарушения.</w:t>
      </w:r>
      <w:r w:rsidR="00BF2A5E" w:rsidRPr="009C6E29">
        <w:rPr>
          <w:rStyle w:val="c4"/>
          <w:color w:val="000000"/>
        </w:rPr>
        <w:t xml:space="preserve"> </w:t>
      </w:r>
      <w:r w:rsidRPr="009C6E29">
        <w:rPr>
          <w:rStyle w:val="c4"/>
          <w:color w:val="000000"/>
        </w:rPr>
        <w:t xml:space="preserve"> Административная ответственность и административные наказания. </w:t>
      </w:r>
    </w:p>
    <w:p w:rsidR="007E3D76" w:rsidRPr="009C6E29" w:rsidRDefault="007E3D76" w:rsidP="00BF2A5E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</w:rPr>
      </w:pPr>
    </w:p>
    <w:p w:rsidR="00BF2A5E" w:rsidRPr="009C6E29" w:rsidRDefault="00BF2A5E" w:rsidP="00BF2A5E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b/>
          <w:color w:val="000000"/>
        </w:rPr>
      </w:pPr>
      <w:r w:rsidRPr="009C6E29">
        <w:rPr>
          <w:rStyle w:val="c4"/>
          <w:b/>
          <w:color w:val="000000"/>
        </w:rPr>
        <w:t>Тема 5. Уголовное право</w:t>
      </w:r>
    </w:p>
    <w:p w:rsidR="0004358D" w:rsidRPr="009C6E29" w:rsidRDefault="0004358D" w:rsidP="00BF2A5E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9C6E29">
        <w:rPr>
          <w:rStyle w:val="c4"/>
          <w:color w:val="000000"/>
        </w:rPr>
        <w:t xml:space="preserve">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</w:p>
    <w:p w:rsidR="00BF2A5E" w:rsidRPr="009C6E29" w:rsidRDefault="00BF2A5E" w:rsidP="007E3D76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b/>
        </w:rPr>
      </w:pPr>
      <w:r w:rsidRPr="009C6E29">
        <w:rPr>
          <w:rStyle w:val="c4"/>
          <w:b/>
        </w:rPr>
        <w:t>Тема 6. Экологическое и международное право</w:t>
      </w:r>
    </w:p>
    <w:p w:rsidR="007E3D76" w:rsidRPr="009C6E29" w:rsidRDefault="007E3D76" w:rsidP="00BF2A5E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</w:rPr>
      </w:pPr>
      <w:r w:rsidRPr="009C6E29">
        <w:rPr>
          <w:rStyle w:val="c4"/>
          <w:color w:val="000000"/>
        </w:rPr>
        <w:t>Экологическое право. Право на благоприятную окружающую среду и способы его защиты. Экологические правонарушения</w:t>
      </w:r>
    </w:p>
    <w:p w:rsidR="007E3D76" w:rsidRPr="009C6E29" w:rsidRDefault="007E3D76" w:rsidP="007E3D76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9C6E29">
        <w:rPr>
          <w:rStyle w:val="c4"/>
          <w:color w:val="000000"/>
        </w:rPr>
        <w:t xml:space="preserve">Международное право. Основные принципы и источники международного права. Субъекты международного права. Международно-правовое признание. Мирное разрешение международных споров. Источники и основания международно-правовой ответственности. Виды международных преступлений.  Права человека: сущность, структура, история. Классификация прав человека. Право на </w:t>
      </w:r>
      <w:r w:rsidRPr="009C6E29">
        <w:rPr>
          <w:rStyle w:val="c4"/>
          <w:color w:val="000000"/>
        </w:rPr>
        <w:lastRenderedPageBreak/>
        <w:t xml:space="preserve">благоприятную окружающую среду. Права ребёнка. Нарушения прав человека. Международные договоры о защите прав человека. Международная система защиты прав человека в рамках Организации Объединённых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Международный комитет Красного Креста.  Участники вооружённых конфликтов: комбатанты и </w:t>
      </w:r>
      <w:proofErr w:type="spellStart"/>
      <w:r w:rsidRPr="009C6E29">
        <w:rPr>
          <w:rStyle w:val="c4"/>
          <w:color w:val="000000"/>
        </w:rPr>
        <w:t>некомбатанты</w:t>
      </w:r>
      <w:proofErr w:type="spellEnd"/>
      <w:r w:rsidRPr="009C6E29">
        <w:rPr>
          <w:rStyle w:val="c4"/>
          <w:color w:val="000000"/>
        </w:rPr>
        <w:t xml:space="preserve">. Защита жертв войны. Защита гражданских объектов и культурных ценностей. Запрещённые средства и методы ведения военных действий. </w:t>
      </w:r>
    </w:p>
    <w:p w:rsidR="007E3D76" w:rsidRPr="009C6E29" w:rsidRDefault="007E3D76" w:rsidP="007E3D76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4"/>
        </w:rPr>
      </w:pPr>
      <w:r w:rsidRPr="009C6E29">
        <w:rPr>
          <w:rStyle w:val="c4"/>
          <w:b/>
        </w:rPr>
        <w:t>Тема 7. Процессуальное право</w:t>
      </w:r>
    </w:p>
    <w:p w:rsidR="0004358D" w:rsidRPr="009C6E29" w:rsidRDefault="0004358D" w:rsidP="0004358D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9C6E29">
        <w:rPr>
          <w:rStyle w:val="c4"/>
          <w:color w:val="000000"/>
        </w:rPr>
        <w:t xml:space="preserve">Основы российского судопроизводства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</w:t>
      </w:r>
    </w:p>
    <w:p w:rsidR="0004358D" w:rsidRPr="009C6E29" w:rsidRDefault="0004358D" w:rsidP="0004358D">
      <w:pPr>
        <w:pStyle w:val="c1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9C6E29">
        <w:rPr>
          <w:rStyle w:val="c4"/>
          <w:color w:val="000000"/>
        </w:rPr>
        <w:t>Юридические профессии: судьи, адвокаты, прокуроры, нотариусы, следователи. Особенности профессиональной деятельности юриста.</w:t>
      </w:r>
    </w:p>
    <w:p w:rsidR="0004358D" w:rsidRPr="009C6E29" w:rsidRDefault="0004358D" w:rsidP="0004358D">
      <w:pPr>
        <w:pStyle w:val="c17"/>
        <w:shd w:val="clear" w:color="auto" w:fill="FFFFFF"/>
        <w:spacing w:before="0" w:beforeAutospacing="0" w:after="0" w:afterAutospacing="0"/>
        <w:ind w:left="720"/>
        <w:jc w:val="both"/>
      </w:pPr>
    </w:p>
    <w:p w:rsidR="0004358D" w:rsidRPr="009C6E29" w:rsidRDefault="000435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58D" w:rsidRDefault="000435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E29" w:rsidRDefault="009C6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ABC" w:rsidRDefault="002B7A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ABC" w:rsidRDefault="002B7A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E12" w:rsidRPr="00A0073A" w:rsidRDefault="0008118A" w:rsidP="00315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315E12" w:rsidRPr="00A0073A">
        <w:rPr>
          <w:rFonts w:ascii="Times New Roman" w:hAnsi="Times New Roman" w:cs="Times New Roman"/>
          <w:b/>
          <w:sz w:val="24"/>
          <w:szCs w:val="24"/>
        </w:rPr>
        <w:t>матическое  планирование</w:t>
      </w:r>
    </w:p>
    <w:p w:rsidR="00315E12" w:rsidRPr="00A0073A" w:rsidRDefault="00315E12" w:rsidP="00315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35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A0073A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</w:t>
      </w:r>
      <w:r w:rsidRPr="00A0073A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A0073A">
        <w:rPr>
          <w:rFonts w:ascii="Times New Roman" w:hAnsi="Times New Roman" w:cs="Times New Roman"/>
          <w:sz w:val="24"/>
          <w:szCs w:val="24"/>
        </w:rPr>
        <w:t>(68 ч)</w:t>
      </w:r>
    </w:p>
    <w:tbl>
      <w:tblPr>
        <w:tblW w:w="92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993"/>
      </w:tblGrid>
      <w:tr w:rsidR="00315E12" w:rsidRPr="002B7ABC" w:rsidTr="008A499C">
        <w:trPr>
          <w:trHeight w:val="58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раздела/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E12" w:rsidRPr="002B7ABC" w:rsidTr="00A76DAE">
        <w:trPr>
          <w:trHeight w:val="2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E12" w:rsidRPr="002B7ABC" w:rsidTr="00097C35">
        <w:trPr>
          <w:trHeight w:val="300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315E12" w:rsidP="0009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="00473CB7" w:rsidRPr="002B7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право</w:t>
            </w:r>
            <w:r w:rsidR="002B7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20ч</w:t>
            </w:r>
          </w:p>
        </w:tc>
      </w:tr>
      <w:tr w:rsidR="00315E1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473CB7" w:rsidP="00097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Понятие гражданского права. Предмет и метод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12" w:rsidRPr="002B7ABC" w:rsidRDefault="001C4867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FA0B32" w:rsidRDefault="00FA0B32" w:rsidP="00097C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Входное тестирование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B32" w:rsidRPr="002B7ABC" w:rsidRDefault="006425DE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473CB7" w:rsidP="00097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законодательство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2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473CB7" w:rsidP="00097C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BC">
              <w:rPr>
                <w:rFonts w:ascii="Times New Roman" w:hAnsi="Times New Roman"/>
                <w:bCs/>
                <w:sz w:val="24"/>
                <w:szCs w:val="24"/>
              </w:rPr>
              <w:t>Виды гражданских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E12" w:rsidRPr="002B7ABC" w:rsidRDefault="00315E12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1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473CB7" w:rsidP="00097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Субъекты, объекты, содержание гражданских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473CB7" w:rsidP="00097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как субъекты гражданских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473CB7" w:rsidP="00097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 как субъекты гражданских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473CB7" w:rsidP="00097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предпринимательской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1C4867" w:rsidP="00097C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B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Организационно-правовые формы </w:t>
            </w:r>
            <w:r w:rsidRPr="002B7ABC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12" w:rsidRPr="002B7ABC" w:rsidRDefault="00315E12" w:rsidP="00097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1C4867" w:rsidP="0009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Понятие сделки. Виды сделок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E12" w:rsidRPr="002B7ABC" w:rsidRDefault="00315E12" w:rsidP="0009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1C4867" w:rsidP="00097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сделок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E12" w:rsidRPr="002B7ABC" w:rsidRDefault="00315E12" w:rsidP="0009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1C4867" w:rsidP="00097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 договор. Понятие и 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E12" w:rsidRPr="002B7ABC" w:rsidRDefault="00315E12" w:rsidP="00097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E12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291D87" w:rsidP="00097C35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E12" w:rsidRPr="002B7ABC" w:rsidRDefault="001C4867" w:rsidP="00097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  <w:r w:rsidR="00A93A8F"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исполнение договора</w:t>
            </w:r>
            <w:r w:rsidR="00FA0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Отдельные виды договоров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E12" w:rsidRPr="002B7ABC" w:rsidRDefault="00315E12" w:rsidP="00097C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8F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291D87" w:rsidP="00A93A8F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A93A8F" w:rsidP="00A93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наследования и наследуемого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8F" w:rsidRPr="002B7ABC" w:rsidRDefault="00A93A8F" w:rsidP="00A93A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8F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291D87" w:rsidP="00A93A8F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A93A8F" w:rsidP="00A93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регламентация наследования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8F" w:rsidRPr="002B7ABC" w:rsidRDefault="00A93A8F" w:rsidP="00A93A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8F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291D87" w:rsidP="00A93A8F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A93A8F" w:rsidP="00A93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интеллектуальной собственности</w:t>
            </w:r>
            <w:r w:rsidR="00FA0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0B32"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Авторское право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8F" w:rsidRPr="002B7ABC" w:rsidRDefault="00A93A8F" w:rsidP="00A93A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8F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291D87" w:rsidP="00A93A8F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A93A8F" w:rsidP="00A93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гражданских прав. Гражданско-правовая ответственность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8F" w:rsidRPr="002B7ABC" w:rsidRDefault="00A93A8F" w:rsidP="00A93A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8F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291D87" w:rsidP="00A93A8F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A93A8F" w:rsidP="00A93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«Граж</w:t>
            </w:r>
            <w:r w:rsidR="00C20C8B"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анское право»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8F" w:rsidRPr="002B7ABC" w:rsidRDefault="00A93A8F" w:rsidP="00A93A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8F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291D87" w:rsidP="00A93A8F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2" w:rsidRPr="002B7ABC" w:rsidRDefault="00A93A8F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к главе «Граж</w:t>
            </w:r>
            <w:r w:rsidR="004C09F0"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A0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анское право»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8F" w:rsidRPr="002B7ABC" w:rsidRDefault="00A93A8F" w:rsidP="00A93A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291D87" w:rsidP="00A93A8F">
            <w:pPr>
              <w:tabs>
                <w:tab w:val="left" w:pos="63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FA0B32" w:rsidRDefault="00FA0B32" w:rsidP="002B7A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B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117D89" w:rsidP="00A93A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8F" w:rsidRPr="002B7ABC" w:rsidTr="002B7ABC">
        <w:trPr>
          <w:trHeight w:val="303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F0" w:rsidRPr="002B7ABC" w:rsidRDefault="00A93A8F" w:rsidP="002B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Семейное право</w:t>
            </w:r>
            <w:r w:rsidR="002B7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6ч</w:t>
            </w:r>
          </w:p>
        </w:tc>
      </w:tr>
      <w:tr w:rsidR="00A93A8F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0E20A7" w:rsidP="002B7ABC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A8F" w:rsidRPr="002B7ABC" w:rsidRDefault="004C09F0" w:rsidP="00A93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право, как отрасль права, его особенности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8F" w:rsidRPr="002B7ABC" w:rsidRDefault="00A93A8F" w:rsidP="00A93A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8F" w:rsidRPr="002B7ABC" w:rsidTr="00FA0B32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0E20A7" w:rsidP="002B7ABC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4C09F0" w:rsidP="00A93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понятия семьи и брака.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8F" w:rsidRPr="002B7ABC" w:rsidRDefault="00A93A8F" w:rsidP="00A93A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8F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0E20A7" w:rsidP="002B7ABC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4C09F0" w:rsidP="00A93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отношений супругов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8F" w:rsidRPr="002B7ABC" w:rsidRDefault="00A93A8F" w:rsidP="00A93A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A8F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0E20A7" w:rsidP="002B7ABC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8F" w:rsidRPr="002B7ABC" w:rsidRDefault="004C09F0" w:rsidP="00A93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 детей и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8F" w:rsidRPr="002B7ABC" w:rsidRDefault="00A93A8F" w:rsidP="00A93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ABC">
              <w:rPr>
                <w:rFonts w:ascii="Times New Roman" w:hAnsi="Times New Roman"/>
                <w:sz w:val="24"/>
                <w:szCs w:val="24"/>
              </w:rPr>
              <w:t>Повторительно-обобщающий урок к</w:t>
            </w:r>
            <w:r w:rsidRPr="002B7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главе «Семейное право»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 к главе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7E7EF5">
        <w:trPr>
          <w:trHeight w:val="33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FA0B32" w:rsidRDefault="00FA0B32" w:rsidP="00FA0B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A0B32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097C35">
        <w:trPr>
          <w:trHeight w:val="300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Правовое регулирование трудовых отношений</w:t>
            </w:r>
            <w:r w:rsidR="00291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A0B32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договор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6425DE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6425DE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7E7EF5">
        <w:trPr>
          <w:trHeight w:val="2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трудовых прав работников.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2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споры и порядок их рассмотрения</w:t>
            </w:r>
            <w:r w:rsidR="0029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1D87"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D87"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91D87" w:rsidRPr="002B7ABC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трудовых отношений</w:t>
            </w:r>
            <w:r w:rsidR="00291D87"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117D89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социальной защиты и обеспечения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и пособия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ABC">
              <w:rPr>
                <w:rFonts w:ascii="Times New Roman" w:hAnsi="Times New Roman"/>
                <w:sz w:val="24"/>
                <w:szCs w:val="24"/>
              </w:rPr>
              <w:t>Повторительно-обобщающий урок к</w:t>
            </w:r>
            <w:r w:rsidRPr="002B7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097C35">
        <w:trPr>
          <w:trHeight w:val="300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Административное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отношения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административно-правовых 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служащие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Административно-правовой статус гражданина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административных наказаний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7E7EF5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ABC">
              <w:rPr>
                <w:rFonts w:ascii="Times New Roman" w:hAnsi="Times New Roman"/>
                <w:sz w:val="24"/>
                <w:szCs w:val="24"/>
              </w:rPr>
              <w:t>Повторительно-обобщающий урок к</w:t>
            </w:r>
            <w:r w:rsidRPr="002B7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к главе «Административное право»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097C35">
        <w:trPr>
          <w:trHeight w:val="300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Уголовное право</w:t>
            </w:r>
            <w:r w:rsidR="0029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закон. Основные принципы применения уголовного закона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уголовного закона во 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пространстве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 преступления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6425DE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стадии преступления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Наказание. Цели наказания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наказаний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от уголовной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291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теме «Уголовное право».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6425DE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D87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87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87" w:rsidRPr="002B7ABC" w:rsidRDefault="00291D87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к главе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D87" w:rsidRPr="002B7ABC" w:rsidRDefault="006425DE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D87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87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87" w:rsidRPr="00291D87" w:rsidRDefault="00291D87" w:rsidP="00FA0B3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D87" w:rsidRPr="002B7ABC" w:rsidRDefault="006425DE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097C35">
        <w:trPr>
          <w:trHeight w:val="300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291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6. Экологическое и международное право </w:t>
            </w:r>
            <w:r w:rsidR="0029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  <w:r w:rsidR="0029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1D87"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защиты экологических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гуманитарное право в условиях вооруженного конфликта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«Экологическое и международное право»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097C35">
        <w:trPr>
          <w:trHeight w:val="300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Процессуальное право</w:t>
            </w:r>
            <w:r w:rsidR="00642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  <w:r w:rsidR="0029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1D87"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Участники гражданского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процесс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D87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87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87" w:rsidRPr="002B7ABC" w:rsidRDefault="00291D87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к главе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D87" w:rsidRPr="002B7ABC" w:rsidRDefault="006425DE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91D87" w:rsidRDefault="00FA0B32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D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B32" w:rsidRPr="002B7ABC" w:rsidTr="008A49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0E20A7" w:rsidP="00FA0B3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2" w:rsidRPr="002B7ABC" w:rsidRDefault="00291D87" w:rsidP="00FA0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Обобщения и систематизация знаний по курсу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2" w:rsidRPr="002B7ABC" w:rsidRDefault="00FA0B32" w:rsidP="00FA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5E12" w:rsidRDefault="00315E12" w:rsidP="00315E12"/>
    <w:p w:rsidR="00B1290B" w:rsidRPr="00FF4FD2" w:rsidRDefault="00B129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1290B" w:rsidRPr="00FF4FD2" w:rsidSect="001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25383"/>
    <w:multiLevelType w:val="hybridMultilevel"/>
    <w:tmpl w:val="3E36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10E16"/>
    <w:multiLevelType w:val="hybridMultilevel"/>
    <w:tmpl w:val="F1BA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3B5"/>
    <w:rsid w:val="0004358D"/>
    <w:rsid w:val="0008118A"/>
    <w:rsid w:val="00097C35"/>
    <w:rsid w:val="000E20A7"/>
    <w:rsid w:val="00117D89"/>
    <w:rsid w:val="00157754"/>
    <w:rsid w:val="00157E91"/>
    <w:rsid w:val="00160302"/>
    <w:rsid w:val="001B5AF6"/>
    <w:rsid w:val="001C4867"/>
    <w:rsid w:val="002061E7"/>
    <w:rsid w:val="00283AB8"/>
    <w:rsid w:val="00291D87"/>
    <w:rsid w:val="002B7ABC"/>
    <w:rsid w:val="002D7E3C"/>
    <w:rsid w:val="002F1758"/>
    <w:rsid w:val="003051DA"/>
    <w:rsid w:val="00315E12"/>
    <w:rsid w:val="00324EAA"/>
    <w:rsid w:val="003E5E53"/>
    <w:rsid w:val="00400CAF"/>
    <w:rsid w:val="00411D3D"/>
    <w:rsid w:val="00417840"/>
    <w:rsid w:val="00443451"/>
    <w:rsid w:val="00446ED8"/>
    <w:rsid w:val="00473CB7"/>
    <w:rsid w:val="004832F2"/>
    <w:rsid w:val="004A3A81"/>
    <w:rsid w:val="004C09F0"/>
    <w:rsid w:val="004C35E2"/>
    <w:rsid w:val="005372E6"/>
    <w:rsid w:val="00542405"/>
    <w:rsid w:val="006303B5"/>
    <w:rsid w:val="006425DE"/>
    <w:rsid w:val="00692202"/>
    <w:rsid w:val="006B762A"/>
    <w:rsid w:val="006D777B"/>
    <w:rsid w:val="007149DC"/>
    <w:rsid w:val="00731CFE"/>
    <w:rsid w:val="00754A83"/>
    <w:rsid w:val="00757ADD"/>
    <w:rsid w:val="0076188D"/>
    <w:rsid w:val="007E3D76"/>
    <w:rsid w:val="007E7EF5"/>
    <w:rsid w:val="008A499C"/>
    <w:rsid w:val="00915A9D"/>
    <w:rsid w:val="009543B6"/>
    <w:rsid w:val="009831D2"/>
    <w:rsid w:val="009C6E29"/>
    <w:rsid w:val="009D714C"/>
    <w:rsid w:val="009D7A52"/>
    <w:rsid w:val="00A67DAD"/>
    <w:rsid w:val="00A76DAE"/>
    <w:rsid w:val="00A834EC"/>
    <w:rsid w:val="00A93A8F"/>
    <w:rsid w:val="00AC1B36"/>
    <w:rsid w:val="00B014D9"/>
    <w:rsid w:val="00B019C6"/>
    <w:rsid w:val="00B1290B"/>
    <w:rsid w:val="00B15F8C"/>
    <w:rsid w:val="00B25F33"/>
    <w:rsid w:val="00BB161E"/>
    <w:rsid w:val="00BE43C3"/>
    <w:rsid w:val="00BF2A5E"/>
    <w:rsid w:val="00C15080"/>
    <w:rsid w:val="00C20C8B"/>
    <w:rsid w:val="00C31A3E"/>
    <w:rsid w:val="00C4244C"/>
    <w:rsid w:val="00CB26C7"/>
    <w:rsid w:val="00D2256E"/>
    <w:rsid w:val="00D3557B"/>
    <w:rsid w:val="00DA37DD"/>
    <w:rsid w:val="00E01984"/>
    <w:rsid w:val="00E35429"/>
    <w:rsid w:val="00E76130"/>
    <w:rsid w:val="00ED0B8C"/>
    <w:rsid w:val="00EE2AE9"/>
    <w:rsid w:val="00FA0B32"/>
    <w:rsid w:val="00FF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AB4F"/>
  <w15:docId w15:val="{80DCF979-F0F7-487B-B5D8-EC815CE4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C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C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400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00CAF"/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AC1B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37DD"/>
    <w:pPr>
      <w:ind w:left="720"/>
      <w:contextualSpacing/>
    </w:pPr>
  </w:style>
  <w:style w:type="paragraph" w:customStyle="1" w:styleId="c39">
    <w:name w:val="c39"/>
    <w:basedOn w:val="a"/>
    <w:rsid w:val="00B0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014D9"/>
  </w:style>
  <w:style w:type="character" w:customStyle="1" w:styleId="c4">
    <w:name w:val="c4"/>
    <w:basedOn w:val="a0"/>
    <w:rsid w:val="00B014D9"/>
  </w:style>
  <w:style w:type="paragraph" w:customStyle="1" w:styleId="c17">
    <w:name w:val="c17"/>
    <w:basedOn w:val="a"/>
    <w:rsid w:val="00B0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EBE9-828E-4728-843F-CF7822D1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Кишинец</dc:creator>
  <cp:keywords/>
  <dc:description/>
  <cp:lastModifiedBy>emailbogdan@mail.ru</cp:lastModifiedBy>
  <cp:revision>45</cp:revision>
  <cp:lastPrinted>2020-09-06T17:38:00Z</cp:lastPrinted>
  <dcterms:created xsi:type="dcterms:W3CDTF">2020-08-24T22:56:00Z</dcterms:created>
  <dcterms:modified xsi:type="dcterms:W3CDTF">2023-10-12T11:41:00Z</dcterms:modified>
</cp:coreProperties>
</file>