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C71F" w14:textId="497C6521" w:rsidR="007D4868" w:rsidRPr="007D4868" w:rsidRDefault="007D4868" w:rsidP="007D4868">
      <w:pPr>
        <w:jc w:val="center"/>
        <w:rPr>
          <w:rFonts w:ascii="Times New Roman" w:hAnsi="Times New Roman" w:cs="Times New Roman"/>
          <w:sz w:val="28"/>
          <w:szCs w:val="32"/>
        </w:rPr>
      </w:pPr>
      <w:r w:rsidRPr="007D4868">
        <w:rPr>
          <w:rFonts w:ascii="Times New Roman" w:hAnsi="Times New Roman" w:cs="Times New Roman"/>
          <w:sz w:val="28"/>
          <w:szCs w:val="32"/>
        </w:rPr>
        <w:drawing>
          <wp:inline distT="0" distB="0" distL="0" distR="0" wp14:anchorId="1FAB6BE4" wp14:editId="36BE170C">
            <wp:extent cx="6322681" cy="8181975"/>
            <wp:effectExtent l="0" t="0" r="2540" b="0"/>
            <wp:docPr id="14384029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331" cy="81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A4917" w14:textId="77777777" w:rsidR="000E1D95" w:rsidRDefault="000E1D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96FD9F" w14:textId="77777777" w:rsidR="007D4868" w:rsidRDefault="007D4868" w:rsidP="0043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25718" w14:textId="77777777" w:rsidR="007D4868" w:rsidRDefault="007D4868" w:rsidP="0043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2A178" w14:textId="228C78C8" w:rsidR="000E1D95" w:rsidRDefault="00000000" w:rsidP="0043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29092F38" w14:textId="77777777" w:rsidR="000E1D95" w:rsidRDefault="000E1D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53AC7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программы </w:t>
      </w:r>
      <w:r>
        <w:rPr>
          <w:rFonts w:ascii="Times New Roman" w:hAnsi="Times New Roman" w:cs="Times New Roman"/>
          <w:iCs/>
          <w:sz w:val="28"/>
          <w:szCs w:val="28"/>
        </w:rPr>
        <w:t xml:space="preserve">факультативного курса «Шахматы – школе» автора И.Г. Сухина, </w:t>
      </w:r>
      <w:r>
        <w:rPr>
          <w:rFonts w:ascii="Times New Roman" w:hAnsi="Times New Roman" w:cs="Times New Roman"/>
          <w:sz w:val="28"/>
          <w:szCs w:val="28"/>
        </w:rPr>
        <w:t>имеющей гриф «Рекомендовано Министерства образования российской Федерации».</w:t>
      </w:r>
    </w:p>
    <w:p w14:paraId="268CD06B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обучения. На реализацию курса отводится 1 час в неделю, всего 68 часов. Занятия проводятся 1 раз в неделю по 40 минут. </w:t>
      </w:r>
    </w:p>
    <w:p w14:paraId="03245079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работы на занятии: индивидуальные, групповые и коллективные (игровая деятельность).</w:t>
      </w:r>
    </w:p>
    <w:p w14:paraId="232FDCE5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ученики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14:paraId="7E39F3BD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Начиная изучение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седьмого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отмечаем, что если ранее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учеников ставить мат.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48937F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4F3019" w14:textId="77777777" w:rsidR="000E1D95" w:rsidRDefault="00000000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способствовать становлению личности школьников и наиболее полному раскрытию их творческих способностей;</w:t>
      </w:r>
    </w:p>
    <w:p w14:paraId="37F51B6E" w14:textId="77777777" w:rsidR="000E1D95" w:rsidRDefault="00000000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14:paraId="512A1776" w14:textId="77777777" w:rsidR="000E1D95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56D2F52A" w14:textId="77777777" w:rsidR="000E1D95" w:rsidRDefault="00000000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совершенствование у детей многих психических процессов и таких качеств, как восприятие, внимание, воображение, память, мышление, волевого управления поведением;</w:t>
      </w:r>
    </w:p>
    <w:p w14:paraId="76142A4A" w14:textId="77777777" w:rsidR="000E1D95" w:rsidRDefault="00000000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формирование эстетического отношения к красоте окружающего мира;</w:t>
      </w:r>
    </w:p>
    <w:p w14:paraId="7EA75782" w14:textId="77777777" w:rsidR="000E1D95" w:rsidRDefault="00000000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развитие умения контактировать с окружающими в творческой и практической деятельности;</w:t>
      </w:r>
    </w:p>
    <w:p w14:paraId="74D51587" w14:textId="77777777" w:rsidR="000E1D95" w:rsidRDefault="00000000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радости от результатов индивидуальной и коллективной деятельности;</w:t>
      </w:r>
    </w:p>
    <w:p w14:paraId="2DA7CD43" w14:textId="77777777" w:rsidR="000E1D95" w:rsidRDefault="00000000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умение осознанно решать творческие задачи; стремиться к самореализации.</w:t>
      </w:r>
    </w:p>
    <w:p w14:paraId="197A4880" w14:textId="77777777" w:rsidR="000E1D95" w:rsidRDefault="000E1D95">
      <w:pPr>
        <w:rPr>
          <w:rFonts w:ascii="Times New Roman" w:hAnsi="Times New Roman" w:cs="Times New Roman"/>
          <w:sz w:val="28"/>
          <w:szCs w:val="28"/>
        </w:rPr>
      </w:pPr>
    </w:p>
    <w:p w14:paraId="033C2315" w14:textId="77777777" w:rsidR="000E1D95" w:rsidRDefault="000E1D95">
      <w:pPr>
        <w:rPr>
          <w:rFonts w:ascii="Times New Roman" w:hAnsi="Times New Roman" w:cs="Times New Roman"/>
          <w:sz w:val="28"/>
          <w:szCs w:val="28"/>
        </w:rPr>
      </w:pPr>
    </w:p>
    <w:p w14:paraId="351A822B" w14:textId="77777777" w:rsidR="000E1D95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обучения обучающиеся должны знать:</w:t>
      </w:r>
    </w:p>
    <w:p w14:paraId="55008589" w14:textId="77777777" w:rsidR="000E1D95" w:rsidRDefault="00000000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шахматные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14:paraId="100FC86A" w14:textId="77777777" w:rsidR="000E1D95" w:rsidRDefault="00000000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названия шахматных фигур: ладья, слон, ферзь, конь, пешка, король;</w:t>
      </w:r>
    </w:p>
    <w:p w14:paraId="488856B6" w14:textId="77777777" w:rsidR="000E1D95" w:rsidRDefault="00000000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правила хода и взятия каждой фигуры;</w:t>
      </w:r>
    </w:p>
    <w:p w14:paraId="3173538B" w14:textId="77777777" w:rsidR="000E1D95" w:rsidRDefault="00000000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обозначение горизонталей, вертикалей, полей, шахматных фигур;</w:t>
      </w:r>
    </w:p>
    <w:p w14:paraId="3058C3A7" w14:textId="77777777" w:rsidR="000E1D95" w:rsidRDefault="00000000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шахматных фигур, сравнительную силу фигур.</w:t>
      </w:r>
    </w:p>
    <w:p w14:paraId="5856B46F" w14:textId="77777777" w:rsidR="000E1D95" w:rsidRDefault="000E1D95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4ED34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обучения обучающиеся должны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1CA66E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ориентироваться на шахматной доске;</w:t>
      </w:r>
    </w:p>
    <w:p w14:paraId="202988D4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играть каждой фигурой в отдельности и в совокупности с другими фигурами без нарушений правил шахматного кодекса;</w:t>
      </w:r>
    </w:p>
    <w:p w14:paraId="7472EFB4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правильно помещать шахматную доску между партнерами;</w:t>
      </w:r>
    </w:p>
    <w:p w14:paraId="7862B031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правильно расставлять фигуры перед игрой;</w:t>
      </w:r>
    </w:p>
    <w:p w14:paraId="7D0E45E7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различать горизонталь, вертикаль, диагональ;</w:t>
      </w:r>
    </w:p>
    <w:p w14:paraId="279CA3BC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рокировать;</w:t>
      </w:r>
    </w:p>
    <w:p w14:paraId="3F421DAB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объявлять шах;</w:t>
      </w:r>
    </w:p>
    <w:p w14:paraId="6678EFB4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мат;</w:t>
      </w:r>
    </w:p>
    <w:p w14:paraId="4890AA47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элементарные задачи на мат в один ход;</w:t>
      </w:r>
    </w:p>
    <w:p w14:paraId="70E1301F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шахматную партию;</w:t>
      </w:r>
    </w:p>
    <w:p w14:paraId="09FFF64C" w14:textId="77777777" w:rsidR="000E1D95" w:rsidRDefault="00000000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матовать одинокого короля двумя ладьями, ферзем и ладьей, королем и ферзем, королем и ладьей;</w:t>
      </w:r>
    </w:p>
    <w:p w14:paraId="3B987DC7" w14:textId="77777777" w:rsidR="000E1D95" w:rsidRDefault="00000000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элементарные комбинации.</w:t>
      </w:r>
    </w:p>
    <w:p w14:paraId="641E0FA9" w14:textId="77777777" w:rsidR="000E1D95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КУРСА ВНЕУРОЧНОЙ ДЕЯТЕЛЬНОСТИ </w:t>
      </w:r>
    </w:p>
    <w:p w14:paraId="704BB476" w14:textId="77777777" w:rsidR="000E1D95" w:rsidRDefault="000E1D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3570C8E" w14:textId="77777777" w:rsidR="000E1D95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программы курса.</w:t>
      </w:r>
    </w:p>
    <w:p w14:paraId="5D895676" w14:textId="77777777" w:rsidR="000E1D95" w:rsidRDefault="00000000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8C6D384" w14:textId="77777777" w:rsidR="000E1D95" w:rsidRDefault="00000000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  <w:r>
        <w:rPr>
          <w:rFonts w:ascii="Times New Roman" w:hAnsi="Times New Roman" w:cs="Times New Roman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7EAD694F" w14:textId="77777777" w:rsidR="000E1D95" w:rsidRDefault="00000000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</w:t>
      </w:r>
    </w:p>
    <w:p w14:paraId="5DADED5D" w14:textId="77777777" w:rsidR="000E1D95" w:rsidRDefault="00000000">
      <w:pPr>
        <w:pStyle w:val="af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7477F7C0" w14:textId="77777777" w:rsidR="000E1D95" w:rsidRDefault="000E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88154" w14:textId="77777777" w:rsidR="000E1D95" w:rsidRDefault="000E1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3641AA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освоения программы курса.</w:t>
      </w:r>
    </w:p>
    <w:p w14:paraId="318201E8" w14:textId="77777777" w:rsidR="000E1D95" w:rsidRDefault="00000000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способностью принимать и сохранять цели и задачи учебной деятельности, поиск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осуществления. </w:t>
      </w:r>
    </w:p>
    <w:p w14:paraId="638FF187" w14:textId="77777777" w:rsidR="000E1D95" w:rsidRDefault="00000000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характера.</w:t>
      </w:r>
    </w:p>
    <w:p w14:paraId="2431B67D" w14:textId="77777777" w:rsidR="000E1D95" w:rsidRDefault="00000000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Формирование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реализации; определять наиболее эффективные способы достижения результата.</w:t>
      </w:r>
    </w:p>
    <w:p w14:paraId="2232A936" w14:textId="77777777" w:rsidR="000E1D95" w:rsidRDefault="00000000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0C924141" w14:textId="77777777" w:rsidR="000E1D95" w:rsidRDefault="00000000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</w:t>
      </w:r>
    </w:p>
    <w:p w14:paraId="61DE1CC6" w14:textId="77777777" w:rsidR="000E1D95" w:rsidRDefault="00000000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14:paraId="2102C0AF" w14:textId="77777777" w:rsidR="000E1D95" w:rsidRDefault="00000000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14:paraId="01A6AA82" w14:textId="77777777" w:rsidR="000E1D95" w:rsidRDefault="000E1D95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7E1CA" w14:textId="77777777" w:rsidR="000E1D95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программы курса.</w:t>
      </w:r>
    </w:p>
    <w:p w14:paraId="67CDF4CC" w14:textId="77777777" w:rsidR="000E1D95" w:rsidRDefault="00000000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шахматные термины: белое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чѐрное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поле, горизонталь, вертикаль, диагональ, центр. Правильно определять и называть белые,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чѐрные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шахматные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;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правила.</w:t>
      </w:r>
    </w:p>
    <w:p w14:paraId="63352992" w14:textId="77777777" w:rsidR="000E1D95" w:rsidRDefault="00000000">
      <w:pPr>
        <w:pStyle w:val="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правила хода и взятия каждой из фигур, «игра на уничтожение»,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лѐгкие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тяжѐлые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фигуры, ладейные, коневые, слоновые, ферзевые, королевские пешки, взятие на проходе, превращение пешки. принципы игры в дебюте; основные тактические приемы;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  терминов</w:t>
      </w:r>
      <w:proofErr w:type="gramEnd"/>
      <w:r>
        <w:rPr>
          <w:rFonts w:ascii="Times New Roman" w:hAnsi="Times New Roman" w:cs="Times New Roman"/>
          <w:sz w:val="28"/>
          <w:szCs w:val="28"/>
        </w:rPr>
        <w:t>: дебют, миттельшпиль, эндшпиль, темп, оппозиция, ключевые поля.</w:t>
      </w:r>
    </w:p>
    <w:p w14:paraId="0988C2B9" w14:textId="77777777" w:rsidR="000E1D95" w:rsidRDefault="00000000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14:paraId="5EA2F046" w14:textId="77777777" w:rsidR="000E1D95" w:rsidRDefault="000E1D95">
      <w:pPr>
        <w:rPr>
          <w:rFonts w:ascii="Times New Roman" w:hAnsi="Times New Roman" w:cs="Times New Roman"/>
          <w:sz w:val="28"/>
          <w:szCs w:val="28"/>
        </w:rPr>
      </w:pPr>
    </w:p>
    <w:p w14:paraId="2BE888B2" w14:textId="77777777" w:rsidR="000E1D95" w:rsidRDefault="000E1D95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2D0D149" w14:textId="77777777" w:rsidR="000E1D95" w:rsidRDefault="00000000">
      <w:pPr>
        <w:pStyle w:val="a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ТЕМАТИЧЕСКОЕ ПЛАНИРОВАНИЕ</w:t>
      </w:r>
    </w:p>
    <w:p w14:paraId="6FF98EF8" w14:textId="77777777" w:rsidR="000E1D95" w:rsidRDefault="000E1D95">
      <w:pPr>
        <w:pStyle w:val="a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3" w:type="dxa"/>
        <w:tblLook w:val="0000" w:firstRow="0" w:lastRow="0" w:firstColumn="0" w:lastColumn="0" w:noHBand="0" w:noVBand="0"/>
      </w:tblPr>
      <w:tblGrid>
        <w:gridCol w:w="1393"/>
        <w:gridCol w:w="6227"/>
        <w:gridCol w:w="1873"/>
      </w:tblGrid>
      <w:tr w:rsidR="000E1D95" w14:paraId="4166C962" w14:textId="77777777">
        <w:trPr>
          <w:trHeight w:val="58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BBCD" w14:textId="77777777" w:rsidR="000E1D95" w:rsidRDefault="000E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77D1F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C77B2FB" w14:textId="77777777" w:rsidR="000E1D95" w:rsidRDefault="000E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FACF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7B6C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F458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E1D95" w14:paraId="68F865AF" w14:textId="77777777">
        <w:trPr>
          <w:trHeight w:val="276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805B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EF0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0D2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E1D95" w14:paraId="00D5BE36" w14:textId="77777777">
        <w:trPr>
          <w:trHeight w:val="2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E695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AD3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Шахматные фигуры.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A43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E1D95" w14:paraId="44D81884" w14:textId="77777777">
        <w:trPr>
          <w:trHeight w:val="2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CF5F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3A5E" w14:textId="77777777" w:rsidR="000E1D95" w:rsidRDefault="00000000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расстановка фигур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F8B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E1D95" w14:paraId="75A5E598" w14:textId="77777777">
        <w:trPr>
          <w:trHeight w:val="6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6016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078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Ходы и взятие фигур.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AB1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E1D95" w14:paraId="15A03770" w14:textId="77777777">
        <w:trPr>
          <w:trHeight w:val="2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F56C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1E2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шахматной партии.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A9FD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E1D95" w14:paraId="439FB7C5" w14:textId="77777777">
        <w:trPr>
          <w:trHeight w:val="2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8613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5E3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всеми фигурами из начального положения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6F1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E1D95" w14:paraId="3F52A5C0" w14:textId="77777777">
        <w:trPr>
          <w:trHeight w:val="31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E87E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0124" w14:textId="77777777" w:rsidR="000E1D9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история шахмат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93F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E1D95" w14:paraId="0C382D8F" w14:textId="77777777">
        <w:trPr>
          <w:trHeight w:val="6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9EF9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8A9B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F970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E1D95" w14:paraId="24AE2B66" w14:textId="77777777">
        <w:trPr>
          <w:trHeight w:val="2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81B1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9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44CB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Ценность шахматных фигур.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44D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E1D95" w14:paraId="72CA60E3" w14:textId="77777777">
        <w:trPr>
          <w:trHeight w:val="2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B77A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B1D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одинокого короля.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5BD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E1D95" w14:paraId="18D1DBE2" w14:textId="77777777">
        <w:trPr>
          <w:trHeight w:val="31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CD5D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4E0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мата без жертвы материала.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B22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E1D95" w14:paraId="71F7A158" w14:textId="77777777">
        <w:trPr>
          <w:trHeight w:val="337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278C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12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F36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комбинация.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DCE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E1D95" w14:paraId="06235766" w14:textId="77777777">
        <w:trPr>
          <w:trHeight w:val="26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B0D8" w14:textId="77777777" w:rsidR="000E1D9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13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1C5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программного материала.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4510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E1D95" w14:paraId="3D880F66" w14:textId="77777777">
        <w:trPr>
          <w:trHeight w:val="54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9CB4" w14:textId="77777777" w:rsidR="000E1D95" w:rsidRDefault="000E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4652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шахматного турнира.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791D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7C388EF" w14:textId="77777777" w:rsidR="000E1D95" w:rsidRDefault="000E1D95">
      <w:pPr>
        <w:rPr>
          <w:rFonts w:ascii="Times New Roman" w:hAnsi="Times New Roman" w:cs="Times New Roman"/>
          <w:sz w:val="28"/>
          <w:szCs w:val="28"/>
        </w:rPr>
      </w:pPr>
    </w:p>
    <w:p w14:paraId="1369113E" w14:textId="77777777" w:rsidR="000E1D95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14:paraId="40C737E3" w14:textId="77777777" w:rsidR="000E1D95" w:rsidRDefault="000E1D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7DA6E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1. </w:t>
      </w:r>
      <w:r>
        <w:rPr>
          <w:rFonts w:ascii="Times New Roman" w:hAnsi="Times New Roman" w:cs="Times New Roman"/>
          <w:sz w:val="28"/>
          <w:szCs w:val="28"/>
        </w:rPr>
        <w:t>ШАХМАТНАЯ ДОСКА.</w:t>
      </w:r>
    </w:p>
    <w:p w14:paraId="69437511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Шахматная доска, белые и черные поля, горизонталь, вертикаль, диагональ, центр.</w:t>
      </w:r>
    </w:p>
    <w:p w14:paraId="5BEEF579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№2. </w:t>
      </w:r>
      <w:r>
        <w:rPr>
          <w:rFonts w:ascii="Times New Roman" w:hAnsi="Times New Roman" w:cs="Times New Roman"/>
          <w:sz w:val="28"/>
          <w:szCs w:val="28"/>
        </w:rPr>
        <w:t>ШАХМАТНЫЕ ФИГУРЫ.</w:t>
      </w:r>
    </w:p>
    <w:p w14:paraId="794C1D29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черные, ладья, слон, ферзь, конь, пешка, король.</w:t>
      </w:r>
    </w:p>
    <w:p w14:paraId="7807B7E9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№3. </w:t>
      </w:r>
      <w:r>
        <w:rPr>
          <w:rFonts w:ascii="Times New Roman" w:hAnsi="Times New Roman" w:cs="Times New Roman"/>
          <w:sz w:val="28"/>
          <w:szCs w:val="28"/>
        </w:rPr>
        <w:t>НАЧАЛЬНАЯ РАССТАНОВКА ФИГУР.</w:t>
      </w:r>
    </w:p>
    <w:p w14:paraId="5B2755F6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положение (начальная позиция); расположение каждой из фигур в начальной позиции; правило ―ферзь любит свой цвет; связь между горизонталями, вертикалями, диагоналями и начальной расстановкой фигур.</w:t>
      </w:r>
    </w:p>
    <w:p w14:paraId="0F19A300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№4. </w:t>
      </w:r>
      <w:r>
        <w:rPr>
          <w:rFonts w:ascii="Times New Roman" w:hAnsi="Times New Roman" w:cs="Times New Roman"/>
          <w:sz w:val="28"/>
          <w:szCs w:val="28"/>
        </w:rPr>
        <w:t>ХОДЫ И ВЗЯТИЕ ФИГУР (основная тема учебного курса).</w:t>
      </w:r>
    </w:p>
    <w:p w14:paraId="658EE84D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Правила хода и взятия каждой из фигур, игра на уничтожение,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14:paraId="3672BFBE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№5. </w:t>
      </w:r>
      <w:r>
        <w:rPr>
          <w:rFonts w:ascii="Times New Roman" w:hAnsi="Times New Roman" w:cs="Times New Roman"/>
          <w:sz w:val="28"/>
          <w:szCs w:val="28"/>
        </w:rPr>
        <w:t>ЦЕЛЬ ШАХМАТНОЙ ПАРТИИ.</w:t>
      </w:r>
    </w:p>
    <w:p w14:paraId="6B32B9D5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Шах, мат, пат, ничья, мат в один ход, длинная и короткая рокировка и ее правила.</w:t>
      </w:r>
    </w:p>
    <w:p w14:paraId="14100A1B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№6. </w:t>
      </w:r>
      <w:r>
        <w:rPr>
          <w:rFonts w:ascii="Times New Roman" w:hAnsi="Times New Roman" w:cs="Times New Roman"/>
          <w:sz w:val="28"/>
          <w:szCs w:val="28"/>
        </w:rPr>
        <w:t>ИГРА ВСЕМИ ФИГУРАМИ ИЗ НАЧАЛЬНОГО ПОЛОЖЕНИЯ.</w:t>
      </w:r>
    </w:p>
    <w:p w14:paraId="46606CAC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общие представления о том, как начинать шахматную партию.</w:t>
      </w:r>
    </w:p>
    <w:p w14:paraId="7C35EB88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 7. </w:t>
      </w:r>
      <w:r>
        <w:rPr>
          <w:rFonts w:ascii="Times New Roman" w:hAnsi="Times New Roman" w:cs="Times New Roman"/>
          <w:sz w:val="28"/>
          <w:szCs w:val="28"/>
        </w:rPr>
        <w:t>КРАТКАЯ ИСТОРИЯ ШАХМАТ.</w:t>
      </w:r>
    </w:p>
    <w:p w14:paraId="3B99B392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шахмат. От чатуранги к шатранджу. Шахматы проникают в Европу. Чемпионы мира по шахматам.</w:t>
      </w:r>
    </w:p>
    <w:p w14:paraId="128AC8ED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№8. </w:t>
      </w:r>
      <w:r>
        <w:rPr>
          <w:rFonts w:ascii="Times New Roman" w:hAnsi="Times New Roman" w:cs="Times New Roman"/>
          <w:sz w:val="28"/>
          <w:szCs w:val="28"/>
        </w:rPr>
        <w:t>ШАХМАТНАЯ НОТАЦИЯ.</w:t>
      </w:r>
    </w:p>
    <w:p w14:paraId="714ADA40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14:paraId="5FA3C541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№9. </w:t>
      </w:r>
      <w:r>
        <w:rPr>
          <w:rFonts w:ascii="Times New Roman" w:hAnsi="Times New Roman" w:cs="Times New Roman"/>
          <w:sz w:val="28"/>
          <w:szCs w:val="28"/>
        </w:rPr>
        <w:t>ЦЕННОСТЬ ШАХМАТНЫХ ФИГУР.</w:t>
      </w:r>
    </w:p>
    <w:p w14:paraId="28D34022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14:paraId="4B5012F2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№10. </w:t>
      </w:r>
      <w:r>
        <w:rPr>
          <w:rFonts w:ascii="Times New Roman" w:hAnsi="Times New Roman" w:cs="Times New Roman"/>
          <w:sz w:val="28"/>
          <w:szCs w:val="28"/>
        </w:rPr>
        <w:t>ТЕХНИКА МАТОВАНИЯ ОДИНОКОГО КОРОЛЯ.</w:t>
      </w:r>
    </w:p>
    <w:p w14:paraId="59F3A966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ладьи против короля. Ферзь и ладья против короля. Король и ферзь против короля. Король и ладья против короля.</w:t>
      </w:r>
    </w:p>
    <w:p w14:paraId="73B6A5F0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№11. </w:t>
      </w:r>
      <w:r>
        <w:rPr>
          <w:rFonts w:ascii="Times New Roman" w:hAnsi="Times New Roman" w:cs="Times New Roman"/>
          <w:sz w:val="28"/>
          <w:szCs w:val="28"/>
        </w:rPr>
        <w:t>ДОСТИЖЕНИЕ МАТА БЕЗ ЖЕРТВЫ МАТЕРИАЛА.</w:t>
      </w:r>
    </w:p>
    <w:p w14:paraId="4108DA01" w14:textId="77777777" w:rsidR="000E1D95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положения на мат в два хода в дебюте, миттельшпиле и эндшпиле (начале, середине и конце игры). Защита от мата.</w:t>
      </w:r>
    </w:p>
    <w:p w14:paraId="0BA02EE9" w14:textId="77777777" w:rsidR="000E1D95" w:rsidRDefault="0000000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№12. </w:t>
      </w:r>
      <w:r>
        <w:rPr>
          <w:rFonts w:ascii="Times New Roman" w:hAnsi="Times New Roman" w:cs="Times New Roman"/>
          <w:sz w:val="28"/>
          <w:szCs w:val="28"/>
        </w:rPr>
        <w:t>ШАХМАТНАЯ КОМБИНАЦИЯ.</w:t>
      </w:r>
    </w:p>
    <w:p w14:paraId="1B344C41" w14:textId="77777777" w:rsidR="000E1D95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14:paraId="405E2883" w14:textId="77777777" w:rsidR="000E1D95" w:rsidRDefault="000E1D95">
      <w:pPr>
        <w:rPr>
          <w:rFonts w:ascii="Times New Roman" w:hAnsi="Times New Roman" w:cs="Times New Roman"/>
          <w:sz w:val="28"/>
          <w:szCs w:val="28"/>
        </w:rPr>
      </w:pPr>
    </w:p>
    <w:p w14:paraId="77450DB1" w14:textId="77777777" w:rsidR="000E1D95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КАЛЕНДАРНО - ТЕМАТИЧЕСКОЕ ПЛАНИРОВАНИЕ.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53"/>
        <w:gridCol w:w="7035"/>
        <w:gridCol w:w="1618"/>
      </w:tblGrid>
      <w:tr w:rsidR="000E1D95" w14:paraId="332708F2" w14:textId="77777777">
        <w:trPr>
          <w:trHeight w:val="61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32E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№  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1F5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Содержание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086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0E1D95" w14:paraId="1F0A0490" w14:textId="77777777">
        <w:trPr>
          <w:trHeight w:val="45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083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14:paraId="393B6A85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34E0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Шахматная доска.</w:t>
            </w:r>
          </w:p>
          <w:p w14:paraId="336356EF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D556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A6F4CD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1D95" w14:paraId="39B0EF80" w14:textId="77777777">
        <w:trPr>
          <w:trHeight w:val="64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C29B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9A4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горизонтали, вертикали, диагонали, центре поля.</w:t>
            </w:r>
          </w:p>
          <w:p w14:paraId="61CEC486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38F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1</w:t>
            </w:r>
          </w:p>
          <w:p w14:paraId="0AD5733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</w:tr>
      <w:tr w:rsidR="000E1D95" w14:paraId="5F8C71FD" w14:textId="77777777">
        <w:trPr>
          <w:trHeight w:val="6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CD07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62F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шахматного поля.</w:t>
            </w:r>
          </w:p>
          <w:p w14:paraId="45AFFE11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A5B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1</w:t>
            </w:r>
          </w:p>
        </w:tc>
      </w:tr>
      <w:tr w:rsidR="000E1D95" w14:paraId="274E07AA" w14:textId="77777777">
        <w:trPr>
          <w:trHeight w:val="59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D133" w14:textId="77777777" w:rsidR="000E1D95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66A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Шахматные фигуры.</w:t>
            </w:r>
          </w:p>
          <w:p w14:paraId="4621AEF8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3092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63BD4FD5" w14:textId="77777777">
        <w:trPr>
          <w:trHeight w:val="52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C831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EBE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Ладья, слон, ферзь.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9AC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1</w:t>
            </w:r>
          </w:p>
        </w:tc>
      </w:tr>
      <w:tr w:rsidR="000E1D95" w14:paraId="378B1B00" w14:textId="77777777">
        <w:trPr>
          <w:trHeight w:val="49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772B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9B4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Конь, пешка, король.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4AA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1</w:t>
            </w:r>
          </w:p>
        </w:tc>
      </w:tr>
      <w:tr w:rsidR="000E1D95" w14:paraId="514C7D80" w14:textId="77777777">
        <w:trPr>
          <w:trHeight w:val="47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8E29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BFD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Начальная расстановка фигур.</w:t>
            </w:r>
          </w:p>
          <w:p w14:paraId="740C97C1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B75C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54FBCB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0B979D47" w14:textId="77777777">
        <w:trPr>
          <w:trHeight w:val="10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80C5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</w:p>
          <w:p w14:paraId="49940DA3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FAA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Начальная расстановка фигур. Каждый ферзь любит свой цвет.</w:t>
            </w:r>
          </w:p>
          <w:p w14:paraId="452BF412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25BD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1</w:t>
            </w:r>
          </w:p>
        </w:tc>
      </w:tr>
      <w:tr w:rsidR="000E1D95" w14:paraId="7397DE17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698F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78B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Ходы и взятие фигур.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5E7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</w:p>
        </w:tc>
      </w:tr>
      <w:tr w:rsidR="000E1D95" w14:paraId="0BF88A6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FBCA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295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Ладья в игре.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720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</w:t>
            </w:r>
          </w:p>
        </w:tc>
      </w:tr>
      <w:tr w:rsidR="000E1D95" w14:paraId="3ED40006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32707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08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Белопольные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чернопольные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слоны. Слон в игре.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0FB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</w:t>
            </w:r>
          </w:p>
        </w:tc>
      </w:tr>
      <w:tr w:rsidR="000E1D95" w14:paraId="7E0F191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B048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ACA5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Ферзь в игре.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24C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</w:t>
            </w:r>
          </w:p>
        </w:tc>
      </w:tr>
      <w:tr w:rsidR="000E1D95" w14:paraId="6529A942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6A71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431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Конь в игре.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EBF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</w:t>
            </w:r>
          </w:p>
        </w:tc>
      </w:tr>
      <w:tr w:rsidR="000E1D95" w14:paraId="5A388872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3CF8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B07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Ладейные, коневые, слоновые, ферзевые и королевские пешки. Пешка в игре.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8BD0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</w:t>
            </w:r>
          </w:p>
        </w:tc>
      </w:tr>
      <w:tr w:rsidR="000E1D95" w14:paraId="540B45D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6E1B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E2D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Взятие на проходе.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348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1</w:t>
            </w:r>
          </w:p>
        </w:tc>
      </w:tr>
      <w:tr w:rsidR="000E1D95" w14:paraId="0CF61907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090C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026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Превращение пешки.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ED1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</w:t>
            </w:r>
          </w:p>
        </w:tc>
      </w:tr>
      <w:tr w:rsidR="000E1D95" w14:paraId="0386201D" w14:textId="77777777">
        <w:trPr>
          <w:trHeight w:val="7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CA74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         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A4B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Король в игре.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2C3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</w:t>
            </w:r>
          </w:p>
        </w:tc>
      </w:tr>
      <w:tr w:rsidR="000E1D95" w14:paraId="485A43DC" w14:textId="77777777">
        <w:trPr>
          <w:trHeight w:val="69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9BD3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8DCB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Качество. Лёгкие и тяжёлые фигуры.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79D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2</w:t>
            </w:r>
          </w:p>
        </w:tc>
      </w:tr>
      <w:tr w:rsidR="000E1D95" w14:paraId="7EAB4F42" w14:textId="77777777">
        <w:trPr>
          <w:trHeight w:val="78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3A72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F3F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 Цель шахматной партии.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232E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69F38625" w14:textId="77777777">
        <w:trPr>
          <w:trHeight w:val="67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95FC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938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Шах. Понятие о шахе.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779D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1</w:t>
            </w:r>
          </w:p>
        </w:tc>
      </w:tr>
      <w:tr w:rsidR="000E1D95" w14:paraId="0DB9B791" w14:textId="77777777">
        <w:trPr>
          <w:trHeight w:val="72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178D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5B75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от шаха.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6C2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1</w:t>
            </w:r>
          </w:p>
        </w:tc>
      </w:tr>
      <w:tr w:rsidR="000E1D95" w14:paraId="56B4CB22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F897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743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 – цель шахматной партии.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9CF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1</w:t>
            </w:r>
          </w:p>
        </w:tc>
      </w:tr>
      <w:tr w:rsidR="000E1D95" w14:paraId="5C007BBB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B21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F4E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одинокого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короля.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D02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1</w:t>
            </w:r>
          </w:p>
        </w:tc>
      </w:tr>
      <w:tr w:rsidR="000E1D95" w14:paraId="492A7651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9AEA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BEA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мат в один ход.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D69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1</w:t>
            </w:r>
          </w:p>
        </w:tc>
      </w:tr>
      <w:tr w:rsidR="000E1D95" w14:paraId="57F7CB69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D245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A0E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мат в два хода.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468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147D7465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6C9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907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9E4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14F9B0DC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15AB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05D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Другие случаи ничьей.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858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4F0EDEB6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9939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0D7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длинной и короткой рокировки.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DF2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4254D001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D14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262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всеми фигурами из начального положения.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50BB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658004E4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876F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9BB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Шахматная партия.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C47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4F10159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870D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F0F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Начало шахматной партии.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F54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692D0F8E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F9EF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0DC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правила дебюта.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8D5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27C9BDCE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A95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E73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Короткие шахматные партии.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F6F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7012A188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4ACA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D308" w14:textId="77777777" w:rsidR="000E1D9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Краткая история шахмат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991C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24DE449F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E0DC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148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чатуранги до современных чемпионов.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C9F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038A6949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5D54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49FD" w14:textId="77777777" w:rsidR="000E1D9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нотация.</w:t>
            </w:r>
          </w:p>
          <w:p w14:paraId="1D7B4D19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77EC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666F8BD3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D31C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BED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и полная шахматная нотация.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776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164ACEDA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FC9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E5A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Запись шахматной партии.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055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075D4B84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43A8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624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9. Ценность шахматных фигур.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9E0D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5BFAAC22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C4EC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4D86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Сравнительная сила шахматных фигур.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0BF0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4F4D44EF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8C2A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F735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Абсолютная и относительная сила фигур.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7ED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0B515F4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6E52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366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материального перевеса.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D580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255C9448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D19B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0FD5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Нападение и защита. Способы защиты.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472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24C1031A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5915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6D0C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10. 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одинокого короля.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26EC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344C3D89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CE58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CDE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Ферзь и ладья против короля.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D8C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75CBBCAA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892F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B6CD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Две ладьи против короля.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B18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3BB98776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A9F0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37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307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Король и ферзь против короля.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C5C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7EAA737F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92BB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FA1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Король и ладья против короля.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C66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1</w:t>
            </w:r>
          </w:p>
        </w:tc>
      </w:tr>
      <w:tr w:rsidR="000E1D95" w14:paraId="0180F839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C8BE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19B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11. Достижение мата без жертвы материала.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0CC0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7DAD6694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4759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F45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положения на мат в два хода в дебюте.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0FE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634BC6A6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4A5C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520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положения на мат в два хода в миттельшпиле.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057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33E3E931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CA75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E9E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положения на мат в два хода в эндшпиле.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54D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39BCC239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C6E8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7E6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12. Шахматная комбинация.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4A99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40FB8B02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DB1A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387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 стадии шахматной партии.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9DD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674D906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A00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C6E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и законы дебюта. Дебютные ошибки.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FCD0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5E5D84F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8FC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12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Невыгодность раннего ввода в игру ладей и ферзя.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77F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2832133D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CFBA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E90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мат и защита от него.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EFA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15BBA3FC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C888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AD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Ига против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повторюшки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A3B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2D43B70C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C1BA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EBD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Гармоничное пешечное расположение. Разумная игра пешками.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66D5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6572F4AC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0DA5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34F4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Быстрейшее развитие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фигур .Гамбиты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4F75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0DF056AA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5B08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EEA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Безопасная позиция короля. Значение рокировки.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CDE9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6ACE10EA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6444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85A7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дебютов.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932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209B5F22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C15D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FD6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миттельшпиля. Понятие о тактике.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328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65D2FFBB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6443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07B3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шах.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420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7146E135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9175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1E42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Двойной удар. Двойной шах.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7AE8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243F5387" w14:textId="77777777">
        <w:trPr>
          <w:trHeight w:val="51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A0AB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54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A80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Элементарные окончания. </w:t>
            </w:r>
          </w:p>
          <w:p w14:paraId="4565ABBA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D07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571CB634" w14:textId="77777777">
        <w:trPr>
          <w:trHeight w:val="44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23E8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482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Пешка проходит в ферзи. Правило квадрата.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0E4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33FC84EC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CA00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250F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Удивительные ничейные положения (два коня против короля, слон и пешка против короля, конь и пешка против короля)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A017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</w:tr>
      <w:tr w:rsidR="000E1D95" w14:paraId="7B894127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2128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EA0D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13.Повторение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материала.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7CB90" w14:textId="77777777" w:rsidR="000E1D95" w:rsidRDefault="000E1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E1D95" w14:paraId="64E3E5F3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804F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3C61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программного материала.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1B5E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2</w:t>
            </w:r>
          </w:p>
        </w:tc>
      </w:tr>
      <w:tr w:rsidR="000E1D95" w14:paraId="2CF07E21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7E56" w14:textId="77777777" w:rsidR="000E1D95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61AA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шахматного турнира.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87FB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3</w:t>
            </w:r>
          </w:p>
        </w:tc>
      </w:tr>
      <w:tr w:rsidR="000E1D95" w14:paraId="10132069" w14:textId="77777777">
        <w:trPr>
          <w:trHeight w:val="73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7894" w14:textId="77777777" w:rsidR="000E1D95" w:rsidRDefault="000E1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8F45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2B2C" w14:textId="77777777" w:rsidR="000E1D95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68</w:t>
            </w:r>
          </w:p>
        </w:tc>
      </w:tr>
    </w:tbl>
    <w:p w14:paraId="48CF256D" w14:textId="77777777" w:rsidR="000E1D95" w:rsidRDefault="000E1D95">
      <w:pPr>
        <w:spacing w:after="0" w:line="240" w:lineRule="auto"/>
      </w:pPr>
    </w:p>
    <w:sectPr w:rsidR="000E1D95" w:rsidSect="007D4868">
      <w:footerReference w:type="default" r:id="rId8"/>
      <w:pgSz w:w="11906" w:h="16838"/>
      <w:pgMar w:top="1134" w:right="850" w:bottom="1134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F77B" w14:textId="77777777" w:rsidR="00557F99" w:rsidRDefault="00557F99">
      <w:pPr>
        <w:spacing w:after="0" w:line="240" w:lineRule="auto"/>
      </w:pPr>
      <w:r>
        <w:separator/>
      </w:r>
    </w:p>
  </w:endnote>
  <w:endnote w:type="continuationSeparator" w:id="0">
    <w:p w14:paraId="62A2893F" w14:textId="77777777" w:rsidR="00557F99" w:rsidRDefault="0055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2583" w14:textId="77777777" w:rsidR="000E1D95" w:rsidRDefault="00000000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14:paraId="1D5EF652" w14:textId="77777777" w:rsidR="000E1D95" w:rsidRDefault="000E1D9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B087" w14:textId="77777777" w:rsidR="00557F99" w:rsidRDefault="00557F99">
      <w:pPr>
        <w:spacing w:after="0" w:line="240" w:lineRule="auto"/>
      </w:pPr>
      <w:r>
        <w:separator/>
      </w:r>
    </w:p>
  </w:footnote>
  <w:footnote w:type="continuationSeparator" w:id="0">
    <w:p w14:paraId="1DE3175C" w14:textId="77777777" w:rsidR="00557F99" w:rsidRDefault="0055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7AF6"/>
    <w:multiLevelType w:val="multilevel"/>
    <w:tmpl w:val="11C29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8549F"/>
    <w:multiLevelType w:val="multilevel"/>
    <w:tmpl w:val="51B26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97BD9"/>
    <w:multiLevelType w:val="multilevel"/>
    <w:tmpl w:val="275A2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E66A2"/>
    <w:multiLevelType w:val="multilevel"/>
    <w:tmpl w:val="54A0E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E721F"/>
    <w:multiLevelType w:val="multilevel"/>
    <w:tmpl w:val="9B164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7B68A7"/>
    <w:multiLevelType w:val="multilevel"/>
    <w:tmpl w:val="2ECC9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CA1BCB"/>
    <w:multiLevelType w:val="multilevel"/>
    <w:tmpl w:val="E98C61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F336429"/>
    <w:multiLevelType w:val="multilevel"/>
    <w:tmpl w:val="69C2C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1047136">
    <w:abstractNumId w:val="6"/>
  </w:num>
  <w:num w:numId="2" w16cid:durableId="1862742493">
    <w:abstractNumId w:val="1"/>
  </w:num>
  <w:num w:numId="3" w16cid:durableId="1281454843">
    <w:abstractNumId w:val="7"/>
  </w:num>
  <w:num w:numId="4" w16cid:durableId="2132092000">
    <w:abstractNumId w:val="4"/>
  </w:num>
  <w:num w:numId="5" w16cid:durableId="490174818">
    <w:abstractNumId w:val="2"/>
  </w:num>
  <w:num w:numId="6" w16cid:durableId="59405264">
    <w:abstractNumId w:val="5"/>
  </w:num>
  <w:num w:numId="7" w16cid:durableId="307902206">
    <w:abstractNumId w:val="0"/>
  </w:num>
  <w:num w:numId="8" w16cid:durableId="92341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95"/>
    <w:rsid w:val="000E1D95"/>
    <w:rsid w:val="002520BE"/>
    <w:rsid w:val="004372E8"/>
    <w:rsid w:val="004B0A34"/>
    <w:rsid w:val="00557F99"/>
    <w:rsid w:val="007D4868"/>
    <w:rsid w:val="0093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4628"/>
  <w15:docId w15:val="{C2269ED0-5416-4469-81AD-BD8B0D8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qFormat/>
    <w:rPr>
      <w:rFonts w:ascii="Times New Roman" w:eastAsia="Times New Roman" w:hAnsi="Times New Roman" w:cs="Times New Roman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 Spacing"/>
    <w:qFormat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1942</Words>
  <Characters>11074</Characters>
  <Application>Microsoft Office Word</Application>
  <DocSecurity>0</DocSecurity>
  <Lines>92</Lines>
  <Paragraphs>25</Paragraphs>
  <ScaleCrop>false</ScaleCrop>
  <Company>Microsoft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 Admin</cp:lastModifiedBy>
  <cp:revision>4</cp:revision>
  <dcterms:created xsi:type="dcterms:W3CDTF">2024-09-07T17:25:00Z</dcterms:created>
  <dcterms:modified xsi:type="dcterms:W3CDTF">2024-09-09T17:24:00Z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